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E42357" w:rsidRDefault="00E42357" w:rsidP="00851BE5">
      <w:pPr>
        <w:spacing w:line="480" w:lineRule="auto"/>
        <w:jc w:val="center"/>
        <w:rPr>
          <w:rFonts w:ascii="Times New Roman" w:hAnsi="Times New Roman" w:cs="Times New Roman"/>
          <w:sz w:val="24"/>
          <w:szCs w:val="24"/>
        </w:rPr>
      </w:pP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 xml:space="preserve">Managing Diabetes Using </w:t>
      </w:r>
      <w:r w:rsidR="00E42357" w:rsidRPr="00851BE5">
        <w:rPr>
          <w:rFonts w:ascii="Times New Roman" w:hAnsi="Times New Roman" w:cs="Times New Roman"/>
          <w:sz w:val="24"/>
          <w:szCs w:val="24"/>
        </w:rPr>
        <w:t>a</w:t>
      </w:r>
      <w:r w:rsidRPr="00851BE5">
        <w:rPr>
          <w:rFonts w:ascii="Times New Roman" w:hAnsi="Times New Roman" w:cs="Times New Roman"/>
          <w:sz w:val="24"/>
          <w:szCs w:val="24"/>
        </w:rPr>
        <w:t xml:space="preserve"> Personalized Nutritional Plan</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University Affiliation</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Student’s Name</w:t>
      </w:r>
    </w:p>
    <w:p w:rsidR="00851BE5" w:rsidRPr="00851BE5" w:rsidRDefault="00851BE5" w:rsidP="00851BE5">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Course</w:t>
      </w:r>
    </w:p>
    <w:p w:rsidR="00936C43" w:rsidRDefault="00936C43">
      <w:pPr>
        <w:rPr>
          <w:rFonts w:ascii="Times New Roman" w:hAnsi="Times New Roman" w:cs="Times New Roman"/>
          <w:b/>
          <w:sz w:val="24"/>
          <w:szCs w:val="24"/>
        </w:rPr>
      </w:pPr>
      <w:r>
        <w:rPr>
          <w:rFonts w:ascii="Times New Roman" w:hAnsi="Times New Roman" w:cs="Times New Roman"/>
          <w:b/>
          <w:sz w:val="24"/>
          <w:szCs w:val="24"/>
        </w:rPr>
        <w:br w:type="page"/>
      </w:r>
    </w:p>
    <w:p w:rsidR="00E03621" w:rsidRPr="00936C43" w:rsidRDefault="004F54EE" w:rsidP="00546A82">
      <w:pPr>
        <w:spacing w:line="480" w:lineRule="auto"/>
        <w:jc w:val="center"/>
        <w:rPr>
          <w:rFonts w:ascii="Times New Roman" w:hAnsi="Times New Roman" w:cs="Times New Roman"/>
          <w:b/>
          <w:sz w:val="24"/>
          <w:szCs w:val="24"/>
        </w:rPr>
      </w:pPr>
      <w:r w:rsidRPr="00936C43">
        <w:rPr>
          <w:rFonts w:ascii="Times New Roman" w:hAnsi="Times New Roman" w:cs="Times New Roman"/>
          <w:b/>
          <w:sz w:val="24"/>
          <w:szCs w:val="24"/>
        </w:rPr>
        <w:lastRenderedPageBreak/>
        <w:t>Population Demographics</w:t>
      </w:r>
      <w:r w:rsidR="00936C43" w:rsidRPr="00936C43">
        <w:rPr>
          <w:rFonts w:ascii="Times New Roman" w:hAnsi="Times New Roman" w:cs="Times New Roman"/>
          <w:b/>
          <w:sz w:val="24"/>
          <w:szCs w:val="24"/>
        </w:rPr>
        <w:t xml:space="preserve"> and Health Concerns</w:t>
      </w:r>
    </w:p>
    <w:p w:rsidR="002369CE" w:rsidRDefault="004F54EE" w:rsidP="00514DB4">
      <w:pPr>
        <w:spacing w:line="480" w:lineRule="auto"/>
        <w:ind w:firstLine="720"/>
        <w:rPr>
          <w:rFonts w:ascii="Times New Roman" w:hAnsi="Times New Roman" w:cs="Times New Roman"/>
          <w:sz w:val="24"/>
          <w:szCs w:val="24"/>
        </w:rPr>
      </w:pPr>
      <w:r w:rsidRPr="00F95B1D">
        <w:rPr>
          <w:rFonts w:ascii="Times New Roman" w:hAnsi="Times New Roman" w:cs="Times New Roman"/>
          <w:sz w:val="24"/>
          <w:szCs w:val="24"/>
        </w:rPr>
        <w:t xml:space="preserve">The current population of people in </w:t>
      </w:r>
      <w:r w:rsidR="00D442ED">
        <w:rPr>
          <w:rFonts w:ascii="Times New Roman" w:hAnsi="Times New Roman" w:cs="Times New Roman"/>
          <w:sz w:val="24"/>
          <w:szCs w:val="24"/>
        </w:rPr>
        <w:t xml:space="preserve">the </w:t>
      </w:r>
      <w:r w:rsidRPr="00F95B1D">
        <w:rPr>
          <w:rFonts w:ascii="Times New Roman" w:hAnsi="Times New Roman" w:cs="Times New Roman"/>
          <w:sz w:val="24"/>
          <w:szCs w:val="24"/>
        </w:rPr>
        <w:t xml:space="preserve">USA </w:t>
      </w:r>
      <w:r w:rsidR="007F570F" w:rsidRPr="00F95B1D">
        <w:rPr>
          <w:rFonts w:ascii="Times New Roman" w:hAnsi="Times New Roman" w:cs="Times New Roman"/>
          <w:sz w:val="24"/>
          <w:szCs w:val="24"/>
        </w:rPr>
        <w:t xml:space="preserve">diagnosed with diabetes is on the increase. According to the </w:t>
      </w:r>
      <w:r w:rsidR="00F95B1D" w:rsidRPr="00F95B1D">
        <w:rPr>
          <w:rFonts w:ascii="Times New Roman" w:hAnsi="Times New Roman" w:cs="Times New Roman"/>
          <w:sz w:val="24"/>
          <w:szCs w:val="24"/>
        </w:rPr>
        <w:t>Center for Disease Control and Prevention (</w:t>
      </w:r>
      <w:r w:rsidR="007F570F" w:rsidRPr="00F95B1D">
        <w:rPr>
          <w:rFonts w:ascii="Times New Roman" w:hAnsi="Times New Roman" w:cs="Times New Roman"/>
          <w:sz w:val="24"/>
          <w:szCs w:val="24"/>
        </w:rPr>
        <w:t>CDC</w:t>
      </w:r>
      <w:r w:rsidR="00F95B1D" w:rsidRPr="00F95B1D">
        <w:rPr>
          <w:rFonts w:ascii="Times New Roman" w:hAnsi="Times New Roman" w:cs="Times New Roman"/>
          <w:sz w:val="24"/>
          <w:szCs w:val="24"/>
        </w:rPr>
        <w:t>)</w:t>
      </w:r>
      <w:r w:rsidR="007F570F" w:rsidRPr="00F95B1D">
        <w:rPr>
          <w:rFonts w:ascii="Times New Roman" w:hAnsi="Times New Roman" w:cs="Times New Roman"/>
          <w:sz w:val="24"/>
          <w:szCs w:val="24"/>
        </w:rPr>
        <w:t xml:space="preserve"> report released in 2017, </w:t>
      </w:r>
      <w:r w:rsidR="00DF7AE1">
        <w:rPr>
          <w:rFonts w:ascii="Times New Roman" w:hAnsi="Times New Roman" w:cs="Times New Roman"/>
          <w:sz w:val="24"/>
          <w:szCs w:val="24"/>
        </w:rPr>
        <w:t xml:space="preserve">an estimated population of 30.3 million </w:t>
      </w:r>
      <w:r w:rsidR="00D442ED">
        <w:rPr>
          <w:rFonts w:ascii="Times New Roman" w:hAnsi="Times New Roman" w:cs="Times New Roman"/>
          <w:sz w:val="24"/>
          <w:szCs w:val="24"/>
        </w:rPr>
        <w:t>have</w:t>
      </w:r>
      <w:r w:rsidR="00DF7AE1">
        <w:rPr>
          <w:rFonts w:ascii="Times New Roman" w:hAnsi="Times New Roman" w:cs="Times New Roman"/>
          <w:sz w:val="24"/>
          <w:szCs w:val="24"/>
        </w:rPr>
        <w:t xml:space="preserve"> diabetes. Around </w:t>
      </w:r>
      <w:r w:rsidR="00E575FC">
        <w:rPr>
          <w:rFonts w:ascii="Times New Roman" w:hAnsi="Times New Roman" w:cs="Times New Roman"/>
          <w:sz w:val="24"/>
          <w:szCs w:val="24"/>
        </w:rPr>
        <w:t xml:space="preserve">23.1 million people have been diagnosed </w:t>
      </w:r>
      <w:r w:rsidR="00D442ED">
        <w:rPr>
          <w:rFonts w:ascii="Times New Roman" w:hAnsi="Times New Roman" w:cs="Times New Roman"/>
          <w:sz w:val="24"/>
          <w:szCs w:val="24"/>
        </w:rPr>
        <w:t>with</w:t>
      </w:r>
      <w:r w:rsidR="00E575FC">
        <w:rPr>
          <w:rFonts w:ascii="Times New Roman" w:hAnsi="Times New Roman" w:cs="Times New Roman"/>
          <w:sz w:val="24"/>
          <w:szCs w:val="24"/>
        </w:rPr>
        <w:t xml:space="preserve"> diabetes</w:t>
      </w:r>
      <w:r w:rsidR="00D442ED">
        <w:rPr>
          <w:rFonts w:ascii="Times New Roman" w:hAnsi="Times New Roman" w:cs="Times New Roman"/>
          <w:sz w:val="24"/>
          <w:szCs w:val="24"/>
        </w:rPr>
        <w:t>,</w:t>
      </w:r>
      <w:r w:rsidR="00E575FC">
        <w:rPr>
          <w:rFonts w:ascii="Times New Roman" w:hAnsi="Times New Roman" w:cs="Times New Roman"/>
          <w:sz w:val="24"/>
          <w:szCs w:val="24"/>
        </w:rPr>
        <w:t xml:space="preserve"> while a</w:t>
      </w:r>
      <w:r w:rsidR="00D442ED">
        <w:rPr>
          <w:rFonts w:ascii="Times New Roman" w:hAnsi="Times New Roman" w:cs="Times New Roman"/>
          <w:sz w:val="24"/>
          <w:szCs w:val="24"/>
        </w:rPr>
        <w:t>bout</w:t>
      </w:r>
      <w:r w:rsidR="00E575FC">
        <w:rPr>
          <w:rFonts w:ascii="Times New Roman" w:hAnsi="Times New Roman" w:cs="Times New Roman"/>
          <w:sz w:val="24"/>
          <w:szCs w:val="24"/>
        </w:rPr>
        <w:t xml:space="preserve"> 7.2 million peop</w:t>
      </w:r>
      <w:r w:rsidR="00916BFF">
        <w:rPr>
          <w:rFonts w:ascii="Times New Roman" w:hAnsi="Times New Roman" w:cs="Times New Roman"/>
          <w:sz w:val="24"/>
          <w:szCs w:val="24"/>
        </w:rPr>
        <w:t>l</w:t>
      </w:r>
      <w:r w:rsidR="00E575FC">
        <w:rPr>
          <w:rFonts w:ascii="Times New Roman" w:hAnsi="Times New Roman" w:cs="Times New Roman"/>
          <w:sz w:val="24"/>
          <w:szCs w:val="24"/>
        </w:rPr>
        <w:t>e have not been diagnosed</w:t>
      </w:r>
      <w:r w:rsidR="00916BFF">
        <w:rPr>
          <w:rFonts w:ascii="Times New Roman" w:hAnsi="Times New Roman" w:cs="Times New Roman"/>
          <w:sz w:val="24"/>
          <w:szCs w:val="24"/>
        </w:rPr>
        <w:t xml:space="preserve">. </w:t>
      </w:r>
      <w:r w:rsidR="00F06068" w:rsidRPr="00F06068">
        <w:rPr>
          <w:rFonts w:ascii="Times New Roman" w:hAnsi="Times New Roman" w:cs="Times New Roman"/>
          <w:sz w:val="24"/>
          <w:szCs w:val="24"/>
        </w:rPr>
        <w:t>The numbers for prediabetes show that 84.1 million g</w:t>
      </w:r>
      <w:r w:rsidR="000429F5">
        <w:rPr>
          <w:rFonts w:ascii="Times New Roman" w:hAnsi="Times New Roman" w:cs="Times New Roman"/>
          <w:sz w:val="24"/>
          <w:szCs w:val="24"/>
        </w:rPr>
        <w:t xml:space="preserve">rown-ups representing 33.9% of the total population in </w:t>
      </w:r>
      <w:r w:rsidR="00E61520">
        <w:rPr>
          <w:rFonts w:ascii="Times New Roman" w:hAnsi="Times New Roman" w:cs="Times New Roman"/>
          <w:sz w:val="24"/>
          <w:szCs w:val="24"/>
        </w:rPr>
        <w:t xml:space="preserve">the </w:t>
      </w:r>
      <w:r w:rsidR="000429F5">
        <w:rPr>
          <w:rFonts w:ascii="Times New Roman" w:hAnsi="Times New Roman" w:cs="Times New Roman"/>
          <w:sz w:val="24"/>
          <w:szCs w:val="24"/>
        </w:rPr>
        <w:t xml:space="preserve">U.S. </w:t>
      </w:r>
      <w:r w:rsidR="00443619">
        <w:rPr>
          <w:rFonts w:ascii="Times New Roman" w:hAnsi="Times New Roman" w:cs="Times New Roman"/>
          <w:sz w:val="24"/>
          <w:szCs w:val="24"/>
        </w:rPr>
        <w:t>This include 23.1 million people who are above</w:t>
      </w:r>
      <w:r w:rsidR="00F06068" w:rsidRPr="00F06068">
        <w:rPr>
          <w:rFonts w:ascii="Times New Roman" w:hAnsi="Times New Roman" w:cs="Times New Roman"/>
          <w:sz w:val="24"/>
          <w:szCs w:val="24"/>
        </w:rPr>
        <w:t xml:space="preserve"> 65 yea</w:t>
      </w:r>
      <w:r w:rsidR="00AA57EF">
        <w:rPr>
          <w:rFonts w:ascii="Times New Roman" w:hAnsi="Times New Roman" w:cs="Times New Roman"/>
          <w:sz w:val="24"/>
          <w:szCs w:val="24"/>
        </w:rPr>
        <w:t>rs or more established</w:t>
      </w:r>
      <w:r w:rsidR="00F06068" w:rsidRPr="00F06068">
        <w:rPr>
          <w:rFonts w:ascii="Times New Roman" w:hAnsi="Times New Roman" w:cs="Times New Roman"/>
          <w:sz w:val="24"/>
          <w:szCs w:val="24"/>
        </w:rPr>
        <w:t>. The assessed level of peop</w:t>
      </w:r>
      <w:r w:rsidR="00954BCE">
        <w:rPr>
          <w:rFonts w:ascii="Times New Roman" w:hAnsi="Times New Roman" w:cs="Times New Roman"/>
          <w:sz w:val="24"/>
          <w:szCs w:val="24"/>
        </w:rPr>
        <w:t>le with type</w:t>
      </w:r>
      <w:r w:rsidR="00F06068" w:rsidRPr="00F06068">
        <w:rPr>
          <w:rFonts w:ascii="Times New Roman" w:hAnsi="Times New Roman" w:cs="Times New Roman"/>
          <w:sz w:val="24"/>
          <w:szCs w:val="24"/>
        </w:rPr>
        <w:t xml:space="preserve">1 </w:t>
      </w:r>
      <w:r w:rsidR="00546A82">
        <w:rPr>
          <w:rFonts w:ascii="Times New Roman" w:hAnsi="Times New Roman" w:cs="Times New Roman"/>
          <w:sz w:val="24"/>
          <w:szCs w:val="24"/>
        </w:rPr>
        <w:t>diabetes stays at 5% among people</w:t>
      </w:r>
      <w:r w:rsidR="00F06068" w:rsidRPr="00F06068">
        <w:rPr>
          <w:rFonts w:ascii="Times New Roman" w:hAnsi="Times New Roman" w:cs="Times New Roman"/>
          <w:sz w:val="24"/>
          <w:szCs w:val="24"/>
        </w:rPr>
        <w:t xml:space="preserve"> with </w:t>
      </w:r>
      <w:r w:rsidR="00EA3647" w:rsidRPr="00F06068">
        <w:rPr>
          <w:rFonts w:ascii="Times New Roman" w:hAnsi="Times New Roman" w:cs="Times New Roman"/>
          <w:sz w:val="24"/>
          <w:szCs w:val="24"/>
        </w:rPr>
        <w:t>diabetes</w:t>
      </w:r>
      <w:r w:rsidR="00EA3647">
        <w:rPr>
          <w:rFonts w:ascii="Times New Roman" w:hAnsi="Times New Roman" w:cs="Times New Roman"/>
          <w:sz w:val="24"/>
          <w:szCs w:val="24"/>
        </w:rPr>
        <w:t xml:space="preserve"> ("CDC Press Releases," 2019)</w:t>
      </w:r>
      <w:r w:rsidR="00F06068" w:rsidRPr="00F06068">
        <w:rPr>
          <w:rFonts w:ascii="Times New Roman" w:hAnsi="Times New Roman" w:cs="Times New Roman"/>
          <w:sz w:val="24"/>
          <w:szCs w:val="24"/>
        </w:rPr>
        <w:t>. The measurements are additionally given by age, sex, ethnicity, and f</w:t>
      </w:r>
      <w:r w:rsidR="00954BCE">
        <w:rPr>
          <w:rFonts w:ascii="Times New Roman" w:hAnsi="Times New Roman" w:cs="Times New Roman"/>
          <w:sz w:val="24"/>
          <w:szCs w:val="24"/>
        </w:rPr>
        <w:t>or each state/an area so that one can</w:t>
      </w:r>
      <w:r w:rsidR="00F06068" w:rsidRPr="00F06068">
        <w:rPr>
          <w:rFonts w:ascii="Times New Roman" w:hAnsi="Times New Roman" w:cs="Times New Roman"/>
          <w:sz w:val="24"/>
          <w:szCs w:val="24"/>
        </w:rPr>
        <w:t xml:space="preserve"> scan for these points of interest.</w:t>
      </w:r>
      <w:r w:rsidR="00954BCE">
        <w:rPr>
          <w:rFonts w:ascii="Times New Roman" w:hAnsi="Times New Roman" w:cs="Times New Roman"/>
          <w:sz w:val="24"/>
          <w:szCs w:val="24"/>
        </w:rPr>
        <w:t xml:space="preserve"> </w:t>
      </w:r>
    </w:p>
    <w:p w:rsidR="00954BCE" w:rsidRDefault="00954BCE"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w:t>
      </w:r>
      <w:r w:rsidR="00D442ED">
        <w:rPr>
          <w:rFonts w:ascii="Times New Roman" w:hAnsi="Times New Roman" w:cs="Times New Roman"/>
          <w:sz w:val="24"/>
          <w:szCs w:val="24"/>
        </w:rPr>
        <w:t>s</w:t>
      </w:r>
      <w:r>
        <w:rPr>
          <w:rFonts w:ascii="Times New Roman" w:hAnsi="Times New Roman" w:cs="Times New Roman"/>
          <w:sz w:val="24"/>
          <w:szCs w:val="24"/>
        </w:rPr>
        <w:t xml:space="preserve"> been an increase </w:t>
      </w:r>
      <w:r w:rsidR="00A94334">
        <w:rPr>
          <w:rFonts w:ascii="Times New Roman" w:hAnsi="Times New Roman" w:cs="Times New Roman"/>
          <w:sz w:val="24"/>
          <w:szCs w:val="24"/>
        </w:rPr>
        <w:t xml:space="preserve">in population with diabetes in the country though the number of people with prediabetes is reducing. </w:t>
      </w:r>
      <w:r w:rsidR="00154242">
        <w:rPr>
          <w:rFonts w:ascii="Times New Roman" w:hAnsi="Times New Roman" w:cs="Times New Roman"/>
          <w:sz w:val="24"/>
          <w:szCs w:val="24"/>
        </w:rPr>
        <w:t xml:space="preserve">However, the number of people with diabetes is still high. With </w:t>
      </w:r>
      <w:r w:rsidR="00D442ED">
        <w:rPr>
          <w:rFonts w:ascii="Times New Roman" w:hAnsi="Times New Roman" w:cs="Times New Roman"/>
          <w:sz w:val="24"/>
          <w:szCs w:val="24"/>
        </w:rPr>
        <w:t>a</w:t>
      </w:r>
      <w:r w:rsidR="00154242">
        <w:rPr>
          <w:rFonts w:ascii="Times New Roman" w:hAnsi="Times New Roman" w:cs="Times New Roman"/>
          <w:sz w:val="24"/>
          <w:szCs w:val="24"/>
        </w:rPr>
        <w:t xml:space="preserve"> </w:t>
      </w:r>
      <w:r w:rsidR="00D442ED">
        <w:rPr>
          <w:rFonts w:ascii="Times New Roman" w:hAnsi="Times New Roman" w:cs="Times New Roman"/>
          <w:sz w:val="24"/>
          <w:szCs w:val="24"/>
        </w:rPr>
        <w:t>significant</w:t>
      </w:r>
      <w:r w:rsidR="00154242">
        <w:rPr>
          <w:rFonts w:ascii="Times New Roman" w:hAnsi="Times New Roman" w:cs="Times New Roman"/>
          <w:sz w:val="24"/>
          <w:szCs w:val="24"/>
        </w:rPr>
        <w:t xml:space="preserve"> number, the cost of medication is very high</w:t>
      </w:r>
      <w:r w:rsidR="00D442ED">
        <w:rPr>
          <w:rFonts w:ascii="Times New Roman" w:hAnsi="Times New Roman" w:cs="Times New Roman"/>
          <w:sz w:val="24"/>
          <w:szCs w:val="24"/>
        </w:rPr>
        <w:t>,</w:t>
      </w:r>
      <w:r w:rsidR="00310950">
        <w:rPr>
          <w:rFonts w:ascii="Times New Roman" w:hAnsi="Times New Roman" w:cs="Times New Roman"/>
          <w:sz w:val="24"/>
          <w:szCs w:val="24"/>
        </w:rPr>
        <w:t xml:space="preserve"> and the health burden is staggering. </w:t>
      </w:r>
      <w:r w:rsidR="002F29EB">
        <w:rPr>
          <w:rFonts w:ascii="Times New Roman" w:hAnsi="Times New Roman" w:cs="Times New Roman"/>
          <w:sz w:val="24"/>
          <w:szCs w:val="24"/>
        </w:rPr>
        <w:t xml:space="preserve">Diabetes is a chronic illness </w:t>
      </w:r>
      <w:r w:rsidR="00E449D7">
        <w:rPr>
          <w:rFonts w:ascii="Times New Roman" w:hAnsi="Times New Roman" w:cs="Times New Roman"/>
          <w:sz w:val="24"/>
          <w:szCs w:val="24"/>
        </w:rPr>
        <w:t xml:space="preserve">that is very costly and the most common in the country. A report released in 2010 shows that 86% </w:t>
      </w:r>
      <w:r w:rsidR="00860E83">
        <w:rPr>
          <w:rFonts w:ascii="Times New Roman" w:hAnsi="Times New Roman" w:cs="Times New Roman"/>
          <w:sz w:val="24"/>
          <w:szCs w:val="24"/>
        </w:rPr>
        <w:t xml:space="preserve">of the health care expenditure was spent on people with </w:t>
      </w:r>
      <w:r w:rsidR="00F32EB6">
        <w:rPr>
          <w:rFonts w:ascii="Times New Roman" w:hAnsi="Times New Roman" w:cs="Times New Roman"/>
          <w:sz w:val="24"/>
          <w:szCs w:val="24"/>
        </w:rPr>
        <w:t>at least</w:t>
      </w:r>
      <w:r w:rsidR="00860E83">
        <w:rPr>
          <w:rFonts w:ascii="Times New Roman" w:hAnsi="Times New Roman" w:cs="Times New Roman"/>
          <w:sz w:val="24"/>
          <w:szCs w:val="24"/>
        </w:rPr>
        <w:t xml:space="preserve"> one chronic </w:t>
      </w:r>
      <w:r w:rsidR="00F32EB6">
        <w:rPr>
          <w:rFonts w:ascii="Times New Roman" w:hAnsi="Times New Roman" w:cs="Times New Roman"/>
          <w:sz w:val="24"/>
          <w:szCs w:val="24"/>
        </w:rPr>
        <w:t>illness</w:t>
      </w:r>
      <w:r w:rsidR="00860E83">
        <w:rPr>
          <w:rFonts w:ascii="Times New Roman" w:hAnsi="Times New Roman" w:cs="Times New Roman"/>
          <w:sz w:val="24"/>
          <w:szCs w:val="24"/>
        </w:rPr>
        <w:t xml:space="preserve">. </w:t>
      </w:r>
      <w:r w:rsidR="00F32EB6">
        <w:rPr>
          <w:rFonts w:ascii="Times New Roman" w:hAnsi="Times New Roman" w:cs="Times New Roman"/>
          <w:sz w:val="24"/>
          <w:szCs w:val="24"/>
        </w:rPr>
        <w:t xml:space="preserve">In 2012, </w:t>
      </w:r>
      <w:r w:rsidR="0080690A">
        <w:rPr>
          <w:rFonts w:ascii="Times New Roman" w:hAnsi="Times New Roman" w:cs="Times New Roman"/>
          <w:sz w:val="24"/>
          <w:szCs w:val="24"/>
        </w:rPr>
        <w:t>about</w:t>
      </w:r>
      <w:r w:rsidR="0097555D">
        <w:rPr>
          <w:rFonts w:ascii="Times New Roman" w:hAnsi="Times New Roman" w:cs="Times New Roman"/>
          <w:sz w:val="24"/>
          <w:szCs w:val="24"/>
        </w:rPr>
        <w:t xml:space="preserve"> $245 billion was spent </w:t>
      </w:r>
      <w:r w:rsidR="009E2B39">
        <w:rPr>
          <w:rFonts w:ascii="Times New Roman" w:hAnsi="Times New Roman" w:cs="Times New Roman"/>
          <w:sz w:val="24"/>
          <w:szCs w:val="24"/>
        </w:rPr>
        <w:t xml:space="preserve">on </w:t>
      </w:r>
      <w:r w:rsidR="00D442ED">
        <w:rPr>
          <w:rFonts w:ascii="Times New Roman" w:hAnsi="Times New Roman" w:cs="Times New Roman"/>
          <w:sz w:val="24"/>
          <w:szCs w:val="24"/>
        </w:rPr>
        <w:t xml:space="preserve">the </w:t>
      </w:r>
      <w:r w:rsidR="009E2B39">
        <w:rPr>
          <w:rFonts w:ascii="Times New Roman" w:hAnsi="Times New Roman" w:cs="Times New Roman"/>
          <w:sz w:val="24"/>
          <w:szCs w:val="24"/>
        </w:rPr>
        <w:t>diagnosis</w:t>
      </w:r>
      <w:r w:rsidR="0097555D">
        <w:rPr>
          <w:rFonts w:ascii="Times New Roman" w:hAnsi="Times New Roman" w:cs="Times New Roman"/>
          <w:sz w:val="24"/>
          <w:szCs w:val="24"/>
        </w:rPr>
        <w:t xml:space="preserve"> of diabetes</w:t>
      </w:r>
      <w:r w:rsidR="00D442ED">
        <w:rPr>
          <w:rFonts w:ascii="Times New Roman" w:hAnsi="Times New Roman" w:cs="Times New Roman"/>
          <w:sz w:val="24"/>
          <w:szCs w:val="24"/>
        </w:rPr>
        <w:t>,</w:t>
      </w:r>
      <w:r w:rsidR="0097555D">
        <w:rPr>
          <w:rFonts w:ascii="Times New Roman" w:hAnsi="Times New Roman" w:cs="Times New Roman"/>
          <w:sz w:val="24"/>
          <w:szCs w:val="24"/>
        </w:rPr>
        <w:t xml:space="preserve"> </w:t>
      </w:r>
      <w:r w:rsidR="009E2B39">
        <w:rPr>
          <w:rFonts w:ascii="Times New Roman" w:hAnsi="Times New Roman" w:cs="Times New Roman"/>
          <w:sz w:val="24"/>
          <w:szCs w:val="24"/>
        </w:rPr>
        <w:t>while</w:t>
      </w:r>
      <w:r w:rsidR="0097555D">
        <w:rPr>
          <w:rFonts w:ascii="Times New Roman" w:hAnsi="Times New Roman" w:cs="Times New Roman"/>
          <w:sz w:val="24"/>
          <w:szCs w:val="24"/>
        </w:rPr>
        <w:t xml:space="preserve"> </w:t>
      </w:r>
      <w:r w:rsidR="0080690A">
        <w:rPr>
          <w:rFonts w:ascii="Times New Roman" w:hAnsi="Times New Roman" w:cs="Times New Roman"/>
          <w:sz w:val="24"/>
          <w:szCs w:val="24"/>
        </w:rPr>
        <w:t>$176 billion was used to treat diabetic patients</w:t>
      </w:r>
      <w:r w:rsidR="00EA3647">
        <w:rPr>
          <w:rFonts w:ascii="Times New Roman" w:hAnsi="Times New Roman" w:cs="Times New Roman"/>
          <w:sz w:val="24"/>
          <w:szCs w:val="24"/>
        </w:rPr>
        <w:t xml:space="preserve"> ("CDC Press Releases," 2019)</w:t>
      </w:r>
      <w:r w:rsidR="009E2B39">
        <w:rPr>
          <w:rFonts w:ascii="Times New Roman" w:hAnsi="Times New Roman" w:cs="Times New Roman"/>
          <w:sz w:val="24"/>
          <w:szCs w:val="24"/>
        </w:rPr>
        <w:t xml:space="preserve">. </w:t>
      </w:r>
    </w:p>
    <w:p w:rsidR="000273C6" w:rsidRDefault="0075485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astounding rates</w:t>
      </w:r>
      <w:r w:rsidRPr="0075485F">
        <w:rPr>
          <w:rFonts w:ascii="Times New Roman" w:hAnsi="Times New Roman" w:cs="Times New Roman"/>
          <w:sz w:val="24"/>
          <w:szCs w:val="24"/>
        </w:rPr>
        <w:t xml:space="preserve"> of diabetes ar</w:t>
      </w:r>
      <w:r>
        <w:rPr>
          <w:rFonts w:ascii="Times New Roman" w:hAnsi="Times New Roman" w:cs="Times New Roman"/>
          <w:sz w:val="24"/>
          <w:szCs w:val="24"/>
        </w:rPr>
        <w:t xml:space="preserve">e </w:t>
      </w:r>
      <w:r w:rsidR="00F87234">
        <w:rPr>
          <w:rFonts w:ascii="Times New Roman" w:hAnsi="Times New Roman" w:cs="Times New Roman"/>
          <w:sz w:val="24"/>
          <w:szCs w:val="24"/>
        </w:rPr>
        <w:t>found among the minority</w:t>
      </w:r>
      <w:r w:rsidR="00D442ED">
        <w:rPr>
          <w:rFonts w:ascii="Times New Roman" w:hAnsi="Times New Roman" w:cs="Times New Roman"/>
          <w:sz w:val="24"/>
          <w:szCs w:val="24"/>
        </w:rPr>
        <w:t>,</w:t>
      </w:r>
      <w:r w:rsidR="00F87234">
        <w:rPr>
          <w:rFonts w:ascii="Times New Roman" w:hAnsi="Times New Roman" w:cs="Times New Roman"/>
          <w:sz w:val="24"/>
          <w:szCs w:val="24"/>
        </w:rPr>
        <w:t xml:space="preserve"> and the seasoned groups in </w:t>
      </w:r>
      <w:r w:rsidR="00D442ED">
        <w:rPr>
          <w:rFonts w:ascii="Times New Roman" w:hAnsi="Times New Roman" w:cs="Times New Roman"/>
          <w:sz w:val="24"/>
          <w:szCs w:val="24"/>
        </w:rPr>
        <w:t xml:space="preserve">the </w:t>
      </w:r>
      <w:r w:rsidR="00F87234">
        <w:rPr>
          <w:rFonts w:ascii="Times New Roman" w:hAnsi="Times New Roman" w:cs="Times New Roman"/>
          <w:sz w:val="24"/>
          <w:szCs w:val="24"/>
        </w:rPr>
        <w:t xml:space="preserve">U.S. </w:t>
      </w:r>
      <w:r w:rsidR="008A5250">
        <w:rPr>
          <w:rFonts w:ascii="Times New Roman" w:hAnsi="Times New Roman" w:cs="Times New Roman"/>
          <w:sz w:val="24"/>
          <w:szCs w:val="24"/>
        </w:rPr>
        <w:t>The prevalence of diabetes</w:t>
      </w:r>
      <w:r w:rsidRPr="0075485F">
        <w:rPr>
          <w:rFonts w:ascii="Times New Roman" w:hAnsi="Times New Roman" w:cs="Times New Roman"/>
          <w:sz w:val="24"/>
          <w:szCs w:val="24"/>
        </w:rPr>
        <w:t xml:space="preserve"> </w:t>
      </w:r>
      <w:r w:rsidR="008A5250">
        <w:rPr>
          <w:rFonts w:ascii="Times New Roman" w:hAnsi="Times New Roman" w:cs="Times New Roman"/>
          <w:sz w:val="24"/>
          <w:szCs w:val="24"/>
        </w:rPr>
        <w:t>keeps on expanding as obesity</w:t>
      </w:r>
      <w:r w:rsidRPr="0075485F">
        <w:rPr>
          <w:rFonts w:ascii="Times New Roman" w:hAnsi="Times New Roman" w:cs="Times New Roman"/>
          <w:sz w:val="24"/>
          <w:szCs w:val="24"/>
        </w:rPr>
        <w:t xml:space="preserve"> and stoutness rates r</w:t>
      </w:r>
      <w:r w:rsidR="00B123F5">
        <w:rPr>
          <w:rFonts w:ascii="Times New Roman" w:hAnsi="Times New Roman" w:cs="Times New Roman"/>
          <w:sz w:val="24"/>
          <w:szCs w:val="24"/>
        </w:rPr>
        <w:t>ise.</w:t>
      </w:r>
      <w:r w:rsidR="00EA4559">
        <w:rPr>
          <w:rFonts w:ascii="Times New Roman" w:hAnsi="Times New Roman" w:cs="Times New Roman"/>
          <w:sz w:val="24"/>
          <w:szCs w:val="24"/>
        </w:rPr>
        <w:t xml:space="preserve"> Diabetic patients are at a higher risk</w:t>
      </w:r>
      <w:r w:rsidRPr="0075485F">
        <w:rPr>
          <w:rFonts w:ascii="Times New Roman" w:hAnsi="Times New Roman" w:cs="Times New Roman"/>
          <w:sz w:val="24"/>
          <w:szCs w:val="24"/>
        </w:rPr>
        <w:t xml:space="preserve"> </w:t>
      </w:r>
      <w:r w:rsidR="00AC5033">
        <w:rPr>
          <w:rFonts w:ascii="Times New Roman" w:hAnsi="Times New Roman" w:cs="Times New Roman"/>
          <w:sz w:val="24"/>
          <w:szCs w:val="24"/>
        </w:rPr>
        <w:t>of contracting</w:t>
      </w:r>
      <w:r w:rsidR="00900430">
        <w:rPr>
          <w:rFonts w:ascii="Times New Roman" w:hAnsi="Times New Roman" w:cs="Times New Roman"/>
          <w:sz w:val="24"/>
          <w:szCs w:val="24"/>
        </w:rPr>
        <w:t xml:space="preserve"> other </w:t>
      </w:r>
      <w:r w:rsidR="004B43D7">
        <w:rPr>
          <w:rFonts w:ascii="Times New Roman" w:hAnsi="Times New Roman" w:cs="Times New Roman"/>
          <w:sz w:val="24"/>
          <w:szCs w:val="24"/>
        </w:rPr>
        <w:t>regular problems like heart illnesses</w:t>
      </w:r>
      <w:r w:rsidR="009944E1">
        <w:rPr>
          <w:rFonts w:ascii="Times New Roman" w:hAnsi="Times New Roman" w:cs="Times New Roman"/>
          <w:sz w:val="24"/>
          <w:szCs w:val="24"/>
        </w:rPr>
        <w:t>, stroke, hypertension, blindness</w:t>
      </w:r>
      <w:r w:rsidRPr="0075485F">
        <w:rPr>
          <w:rFonts w:ascii="Times New Roman" w:hAnsi="Times New Roman" w:cs="Times New Roman"/>
          <w:sz w:val="24"/>
          <w:szCs w:val="24"/>
        </w:rPr>
        <w:t>, polypharma</w:t>
      </w:r>
      <w:r w:rsidR="00A84844">
        <w:rPr>
          <w:rFonts w:ascii="Times New Roman" w:hAnsi="Times New Roman" w:cs="Times New Roman"/>
          <w:sz w:val="24"/>
          <w:szCs w:val="24"/>
        </w:rPr>
        <w:t xml:space="preserve">cy, and </w:t>
      </w:r>
      <w:r w:rsidR="00AC5033">
        <w:rPr>
          <w:rFonts w:ascii="Times New Roman" w:hAnsi="Times New Roman" w:cs="Times New Roman"/>
          <w:sz w:val="24"/>
          <w:szCs w:val="24"/>
        </w:rPr>
        <w:t xml:space="preserve">cancer </w:t>
      </w:r>
      <w:r w:rsidR="00DD66A7">
        <w:rPr>
          <w:rFonts w:ascii="Times New Roman" w:hAnsi="Times New Roman" w:cs="Times New Roman"/>
          <w:sz w:val="24"/>
          <w:szCs w:val="24"/>
        </w:rPr>
        <w:t>("CDC Press Releases," 2019)</w:t>
      </w:r>
      <w:r w:rsidR="00B123F5">
        <w:rPr>
          <w:rFonts w:ascii="Times New Roman" w:hAnsi="Times New Roman" w:cs="Times New Roman"/>
          <w:sz w:val="24"/>
          <w:szCs w:val="24"/>
        </w:rPr>
        <w:t>.</w:t>
      </w:r>
      <w:r w:rsidRPr="0075485F">
        <w:rPr>
          <w:rFonts w:ascii="Times New Roman" w:hAnsi="Times New Roman" w:cs="Times New Roman"/>
          <w:sz w:val="24"/>
          <w:szCs w:val="24"/>
        </w:rPr>
        <w:t xml:space="preserve"> Diabetes remains the </w:t>
      </w:r>
      <w:r w:rsidR="00D442ED">
        <w:rPr>
          <w:rFonts w:ascii="Times New Roman" w:hAnsi="Times New Roman" w:cs="Times New Roman"/>
          <w:sz w:val="24"/>
          <w:szCs w:val="24"/>
        </w:rPr>
        <w:t>primary</w:t>
      </w:r>
      <w:r w:rsidRPr="0075485F">
        <w:rPr>
          <w:rFonts w:ascii="Times New Roman" w:hAnsi="Times New Roman" w:cs="Times New Roman"/>
          <w:sz w:val="24"/>
          <w:szCs w:val="24"/>
        </w:rPr>
        <w:t xml:space="preserve"> sou</w:t>
      </w:r>
      <w:r w:rsidR="00AA57EF">
        <w:rPr>
          <w:rFonts w:ascii="Times New Roman" w:hAnsi="Times New Roman" w:cs="Times New Roman"/>
          <w:sz w:val="24"/>
          <w:szCs w:val="24"/>
        </w:rPr>
        <w:t>rce of most</w:t>
      </w:r>
      <w:r w:rsidR="00A84844">
        <w:rPr>
          <w:rFonts w:ascii="Times New Roman" w:hAnsi="Times New Roman" w:cs="Times New Roman"/>
          <w:sz w:val="24"/>
          <w:szCs w:val="24"/>
        </w:rPr>
        <w:t xml:space="preserve"> cases</w:t>
      </w:r>
      <w:r w:rsidR="00AA57EF">
        <w:rPr>
          <w:rFonts w:ascii="Times New Roman" w:hAnsi="Times New Roman" w:cs="Times New Roman"/>
          <w:sz w:val="24"/>
          <w:szCs w:val="24"/>
        </w:rPr>
        <w:t xml:space="preserve"> of blindness among people</w:t>
      </w:r>
      <w:r w:rsidRPr="0075485F">
        <w:rPr>
          <w:rFonts w:ascii="Times New Roman" w:hAnsi="Times New Roman" w:cs="Times New Roman"/>
          <w:sz w:val="24"/>
          <w:szCs w:val="24"/>
        </w:rPr>
        <w:t xml:space="preserve"> in the United S</w:t>
      </w:r>
      <w:r w:rsidR="001B0F84">
        <w:rPr>
          <w:rFonts w:ascii="Times New Roman" w:hAnsi="Times New Roman" w:cs="Times New Roman"/>
          <w:sz w:val="24"/>
          <w:szCs w:val="24"/>
        </w:rPr>
        <w:t xml:space="preserve">tates and the </w:t>
      </w:r>
      <w:r w:rsidR="00D442ED">
        <w:rPr>
          <w:rFonts w:ascii="Times New Roman" w:hAnsi="Times New Roman" w:cs="Times New Roman"/>
          <w:sz w:val="24"/>
          <w:szCs w:val="24"/>
        </w:rPr>
        <w:t>primary</w:t>
      </w:r>
      <w:r w:rsidR="001B0F84">
        <w:rPr>
          <w:rFonts w:ascii="Times New Roman" w:hAnsi="Times New Roman" w:cs="Times New Roman"/>
          <w:sz w:val="24"/>
          <w:szCs w:val="24"/>
        </w:rPr>
        <w:t xml:space="preserve"> source of the last stage of </w:t>
      </w:r>
      <w:r w:rsidR="00AA668B">
        <w:rPr>
          <w:rFonts w:ascii="Times New Roman" w:hAnsi="Times New Roman" w:cs="Times New Roman"/>
          <w:sz w:val="24"/>
          <w:szCs w:val="24"/>
        </w:rPr>
        <w:t>renal failure.</w:t>
      </w:r>
    </w:p>
    <w:p w:rsidR="003F3724" w:rsidRPr="003F3724" w:rsidRDefault="00707191" w:rsidP="00546A8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Impact on</w:t>
      </w:r>
      <w:r w:rsidR="003F3724" w:rsidRPr="003F3724">
        <w:rPr>
          <w:rFonts w:ascii="Times New Roman" w:hAnsi="Times New Roman" w:cs="Times New Roman"/>
          <w:b/>
          <w:sz w:val="24"/>
          <w:szCs w:val="24"/>
        </w:rPr>
        <w:t xml:space="preserve"> Population Health Management on Diabetic Patients</w:t>
      </w:r>
    </w:p>
    <w:p w:rsidR="00AA668B" w:rsidRDefault="000273C6"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w:t>
      </w:r>
      <w:r w:rsidRPr="000273C6">
        <w:rPr>
          <w:rFonts w:ascii="Times New Roman" w:hAnsi="Times New Roman" w:cs="Times New Roman"/>
          <w:sz w:val="24"/>
          <w:szCs w:val="24"/>
        </w:rPr>
        <w:t xml:space="preserve"> is molded by the odds or openings individuals need to seek after </w:t>
      </w:r>
      <w:r w:rsidR="00D442ED">
        <w:rPr>
          <w:rFonts w:ascii="Times New Roman" w:hAnsi="Times New Roman" w:cs="Times New Roman"/>
          <w:sz w:val="24"/>
          <w:szCs w:val="24"/>
        </w:rPr>
        <w:t xml:space="preserve">the </w:t>
      </w:r>
      <w:r w:rsidRPr="000273C6">
        <w:rPr>
          <w:rFonts w:ascii="Times New Roman" w:hAnsi="Times New Roman" w:cs="Times New Roman"/>
          <w:sz w:val="24"/>
          <w:szCs w:val="24"/>
        </w:rPr>
        <w:t xml:space="preserve">wellbeing and to be sound, alongside the decisions they make </w:t>
      </w:r>
      <w:r w:rsidR="00D442ED">
        <w:rPr>
          <w:rFonts w:ascii="Times New Roman" w:hAnsi="Times New Roman" w:cs="Times New Roman"/>
          <w:sz w:val="24"/>
          <w:szCs w:val="24"/>
        </w:rPr>
        <w:t>concerning</w:t>
      </w:r>
      <w:r w:rsidRPr="000273C6">
        <w:rPr>
          <w:rFonts w:ascii="Times New Roman" w:hAnsi="Times New Roman" w:cs="Times New Roman"/>
          <w:sz w:val="24"/>
          <w:szCs w:val="24"/>
        </w:rPr>
        <w:t xml:space="preserve"> these odds. Life chances are a component of the assets accessible to associate them to </w:t>
      </w:r>
      <w:r w:rsidR="00D442ED">
        <w:rPr>
          <w:rFonts w:ascii="Times New Roman" w:hAnsi="Times New Roman" w:cs="Times New Roman"/>
          <w:sz w:val="24"/>
          <w:szCs w:val="24"/>
        </w:rPr>
        <w:t>more prominent</w:t>
      </w:r>
      <w:r w:rsidRPr="000273C6">
        <w:rPr>
          <w:rFonts w:ascii="Times New Roman" w:hAnsi="Times New Roman" w:cs="Times New Roman"/>
          <w:sz w:val="24"/>
          <w:szCs w:val="24"/>
        </w:rPr>
        <w:t xml:space="preserve"> social structures.</w:t>
      </w:r>
      <w:r w:rsidR="00D65901">
        <w:rPr>
          <w:rFonts w:ascii="Times New Roman" w:hAnsi="Times New Roman" w:cs="Times New Roman"/>
          <w:sz w:val="24"/>
          <w:szCs w:val="24"/>
        </w:rPr>
        <w:t xml:space="preserve"> Health professionals</w:t>
      </w:r>
      <w:r w:rsidR="00D65901" w:rsidRPr="00D65901">
        <w:rPr>
          <w:rFonts w:ascii="Times New Roman" w:hAnsi="Times New Roman" w:cs="Times New Roman"/>
          <w:sz w:val="24"/>
          <w:szCs w:val="24"/>
        </w:rPr>
        <w:t xml:space="preserve"> will exhort individuals with diabetes on how best to deal with the condition</w:t>
      </w:r>
      <w:r w:rsidR="00D442ED">
        <w:rPr>
          <w:rFonts w:ascii="Times New Roman" w:hAnsi="Times New Roman" w:cs="Times New Roman"/>
          <w:sz w:val="24"/>
          <w:szCs w:val="24"/>
        </w:rPr>
        <w:t>;</w:t>
      </w:r>
      <w:r w:rsidR="00D65901" w:rsidRPr="00D65901">
        <w:rPr>
          <w:rFonts w:ascii="Times New Roman" w:hAnsi="Times New Roman" w:cs="Times New Roman"/>
          <w:sz w:val="24"/>
          <w:szCs w:val="24"/>
        </w:rPr>
        <w:t xml:space="preserve"> however</w:t>
      </w:r>
      <w:r w:rsidR="00E61520">
        <w:rPr>
          <w:rFonts w:ascii="Times New Roman" w:hAnsi="Times New Roman" w:cs="Times New Roman"/>
          <w:sz w:val="24"/>
          <w:szCs w:val="24"/>
        </w:rPr>
        <w:t>,</w:t>
      </w:r>
      <w:r w:rsidR="00D65901" w:rsidRPr="00D65901">
        <w:rPr>
          <w:rFonts w:ascii="Times New Roman" w:hAnsi="Times New Roman" w:cs="Times New Roman"/>
          <w:sz w:val="24"/>
          <w:szCs w:val="24"/>
        </w:rPr>
        <w:t xml:space="preserve"> ordinary decisions are viewed as the duty of the person. For diabetes, this ordinarily requires consistently checking glucose levels, controlling eating routine, and taking part in physical movement. It is, at last, the "person's decision" to do as such.</w:t>
      </w:r>
      <w:r w:rsidR="00D65901">
        <w:rPr>
          <w:rFonts w:ascii="Times New Roman" w:hAnsi="Times New Roman" w:cs="Times New Roman"/>
          <w:sz w:val="24"/>
          <w:szCs w:val="24"/>
        </w:rPr>
        <w:t xml:space="preserve"> </w:t>
      </w:r>
      <w:r w:rsidR="00F070BA">
        <w:rPr>
          <w:rFonts w:ascii="Times New Roman" w:hAnsi="Times New Roman" w:cs="Times New Roman"/>
          <w:sz w:val="24"/>
          <w:szCs w:val="24"/>
        </w:rPr>
        <w:t>Diets can vary</w:t>
      </w:r>
      <w:r w:rsidR="00F070BA" w:rsidRPr="00F070BA">
        <w:rPr>
          <w:rFonts w:ascii="Times New Roman" w:hAnsi="Times New Roman" w:cs="Times New Roman"/>
          <w:sz w:val="24"/>
          <w:szCs w:val="24"/>
        </w:rPr>
        <w:t xml:space="preserve"> broadly</w:t>
      </w:r>
      <w:r w:rsidR="00D442ED">
        <w:rPr>
          <w:rFonts w:ascii="Times New Roman" w:hAnsi="Times New Roman" w:cs="Times New Roman"/>
          <w:sz w:val="24"/>
          <w:szCs w:val="24"/>
        </w:rPr>
        <w:t xml:space="preserve"> and are expertly</w:t>
      </w:r>
      <w:r w:rsidR="00F070BA" w:rsidRPr="00F070BA">
        <w:rPr>
          <w:rFonts w:ascii="Times New Roman" w:hAnsi="Times New Roman" w:cs="Times New Roman"/>
          <w:sz w:val="24"/>
          <w:szCs w:val="24"/>
        </w:rPr>
        <w:t xml:space="preserve"> created by </w:t>
      </w:r>
      <w:r w:rsidR="004A6D0E" w:rsidRPr="00F070BA">
        <w:rPr>
          <w:rFonts w:ascii="Times New Roman" w:hAnsi="Times New Roman" w:cs="Times New Roman"/>
          <w:sz w:val="24"/>
          <w:szCs w:val="24"/>
        </w:rPr>
        <w:t>decisions that,</w:t>
      </w:r>
      <w:r w:rsidR="00F070BA" w:rsidRPr="00F070BA">
        <w:rPr>
          <w:rFonts w:ascii="Times New Roman" w:hAnsi="Times New Roman" w:cs="Times New Roman"/>
          <w:sz w:val="24"/>
          <w:szCs w:val="24"/>
        </w:rPr>
        <w:t xml:space="preserve"> regardless, become designed after some time inside the bounds of the </w:t>
      </w:r>
      <w:r w:rsidR="00D442ED">
        <w:rPr>
          <w:rFonts w:ascii="Times New Roman" w:hAnsi="Times New Roman" w:cs="Times New Roman"/>
          <w:sz w:val="24"/>
          <w:szCs w:val="24"/>
        </w:rPr>
        <w:t>more significant</w:t>
      </w:r>
      <w:r w:rsidR="00F070BA" w:rsidRPr="00F070BA">
        <w:rPr>
          <w:rFonts w:ascii="Times New Roman" w:hAnsi="Times New Roman" w:cs="Times New Roman"/>
          <w:sz w:val="24"/>
          <w:szCs w:val="24"/>
        </w:rPr>
        <w:t xml:space="preserve"> social milieu – designs that are hard </w:t>
      </w:r>
      <w:r w:rsidR="008379AC">
        <w:rPr>
          <w:rFonts w:ascii="Times New Roman" w:hAnsi="Times New Roman" w:cs="Times New Roman"/>
          <w:sz w:val="24"/>
          <w:szCs w:val="24"/>
        </w:rPr>
        <w:t xml:space="preserve">to modify. For example, </w:t>
      </w:r>
      <w:r w:rsidR="00D442ED">
        <w:rPr>
          <w:rFonts w:ascii="Times New Roman" w:hAnsi="Times New Roman" w:cs="Times New Roman"/>
          <w:sz w:val="24"/>
          <w:szCs w:val="24"/>
        </w:rPr>
        <w:t xml:space="preserve">the </w:t>
      </w:r>
      <w:r w:rsidR="008379AC">
        <w:rPr>
          <w:rFonts w:ascii="Times New Roman" w:hAnsi="Times New Roman" w:cs="Times New Roman"/>
          <w:sz w:val="24"/>
          <w:szCs w:val="24"/>
        </w:rPr>
        <w:t>substantial study</w:t>
      </w:r>
      <w:r w:rsidR="00F070BA" w:rsidRPr="00F070BA">
        <w:rPr>
          <w:rFonts w:ascii="Times New Roman" w:hAnsi="Times New Roman" w:cs="Times New Roman"/>
          <w:sz w:val="24"/>
          <w:szCs w:val="24"/>
        </w:rPr>
        <w:t xml:space="preserve"> distinguishes the effect of monetary assets on eating regimen, whereby destitution or underemployment adds to sustenance instability, the danger of appetite, and a cycle of under-and over-utilization of what will</w:t>
      </w:r>
      <w:r w:rsidR="00D442ED">
        <w:rPr>
          <w:rFonts w:ascii="Times New Roman" w:hAnsi="Times New Roman" w:cs="Times New Roman"/>
          <w:sz w:val="24"/>
          <w:szCs w:val="24"/>
        </w:rPr>
        <w:t>, in general,</w:t>
      </w:r>
      <w:r w:rsidR="00F070BA" w:rsidRPr="00F070BA">
        <w:rPr>
          <w:rFonts w:ascii="Times New Roman" w:hAnsi="Times New Roman" w:cs="Times New Roman"/>
          <w:sz w:val="24"/>
          <w:szCs w:val="24"/>
        </w:rPr>
        <w:t xml:space="preserve"> be calorically thick, low-fiber, and high-glycemi</w:t>
      </w:r>
      <w:r w:rsidR="005245B0">
        <w:rPr>
          <w:rFonts w:ascii="Times New Roman" w:hAnsi="Times New Roman" w:cs="Times New Roman"/>
          <w:sz w:val="24"/>
          <w:szCs w:val="24"/>
        </w:rPr>
        <w:t>c nourishments (Schimittdiel et al., 2017).</w:t>
      </w:r>
    </w:p>
    <w:p w:rsidR="00175DF3" w:rsidRDefault="006841AC"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elements impact diet as well</w:t>
      </w:r>
      <w:r w:rsidR="00175DF3" w:rsidRPr="00175DF3">
        <w:rPr>
          <w:rFonts w:ascii="Times New Roman" w:hAnsi="Times New Roman" w:cs="Times New Roman"/>
          <w:sz w:val="24"/>
          <w:szCs w:val="24"/>
        </w:rPr>
        <w:t>, in some cases positively, here and there not. For example, pressures or contending nourishment inclinations inside the family unit can add to discontent regularly showed as "sustenance addictions" that under</w:t>
      </w:r>
      <w:r>
        <w:rPr>
          <w:rFonts w:ascii="Times New Roman" w:hAnsi="Times New Roman" w:cs="Times New Roman"/>
          <w:sz w:val="24"/>
          <w:szCs w:val="24"/>
        </w:rPr>
        <w:t xml:space="preserve">mine great diabetic wellbeing. </w:t>
      </w:r>
      <w:r w:rsidR="00175DF3" w:rsidRPr="00175DF3">
        <w:rPr>
          <w:rFonts w:ascii="Times New Roman" w:hAnsi="Times New Roman" w:cs="Times New Roman"/>
          <w:sz w:val="24"/>
          <w:szCs w:val="24"/>
        </w:rPr>
        <w:t>Whoever plans and gets ready dinners in the family impacts the nature and nature of suppers served. Positive social help from relatives in dinner planning, alongside checking utilization favors sound diabetes the board.</w:t>
      </w:r>
    </w:p>
    <w:p w:rsidR="00E526EF" w:rsidRDefault="00627CE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resources </w:t>
      </w:r>
      <w:r w:rsidR="00D442ED">
        <w:rPr>
          <w:rFonts w:ascii="Times New Roman" w:hAnsi="Times New Roman" w:cs="Times New Roman"/>
          <w:sz w:val="24"/>
          <w:szCs w:val="24"/>
        </w:rPr>
        <w:t>a</w:t>
      </w:r>
      <w:r>
        <w:rPr>
          <w:rFonts w:ascii="Times New Roman" w:hAnsi="Times New Roman" w:cs="Times New Roman"/>
          <w:sz w:val="24"/>
          <w:szCs w:val="24"/>
        </w:rPr>
        <w:t>ffect diet too. Nutritional</w:t>
      </w:r>
      <w:r w:rsidR="00E526EF" w:rsidRPr="00E526EF">
        <w:rPr>
          <w:rFonts w:ascii="Times New Roman" w:hAnsi="Times New Roman" w:cs="Times New Roman"/>
          <w:sz w:val="24"/>
          <w:szCs w:val="24"/>
        </w:rPr>
        <w:t xml:space="preserve"> learning is legitimately convertible to dietary decisions, and instructive intercessions have been appeared to improve </w:t>
      </w:r>
      <w:r w:rsidR="00D442ED">
        <w:rPr>
          <w:rFonts w:ascii="Times New Roman" w:hAnsi="Times New Roman" w:cs="Times New Roman"/>
          <w:sz w:val="24"/>
          <w:szCs w:val="24"/>
        </w:rPr>
        <w:t>nutritional</w:t>
      </w:r>
      <w:r w:rsidR="00E526EF" w:rsidRPr="00E526EF">
        <w:rPr>
          <w:rFonts w:ascii="Times New Roman" w:hAnsi="Times New Roman" w:cs="Times New Roman"/>
          <w:sz w:val="24"/>
          <w:szCs w:val="24"/>
        </w:rPr>
        <w:t xml:space="preserve"> practices. At long last, social factors, for example, taste, worth or responsibility </w:t>
      </w:r>
      <w:r w:rsidR="00D442ED">
        <w:rPr>
          <w:rFonts w:ascii="Times New Roman" w:hAnsi="Times New Roman" w:cs="Times New Roman"/>
          <w:sz w:val="24"/>
          <w:szCs w:val="24"/>
        </w:rPr>
        <w:t xml:space="preserve">is </w:t>
      </w:r>
      <w:r w:rsidR="00E526EF" w:rsidRPr="00E526EF">
        <w:rPr>
          <w:rFonts w:ascii="Times New Roman" w:hAnsi="Times New Roman" w:cs="Times New Roman"/>
          <w:sz w:val="24"/>
          <w:szCs w:val="24"/>
        </w:rPr>
        <w:t xml:space="preserve">given to wellbeing, </w:t>
      </w:r>
      <w:r w:rsidR="00E526EF" w:rsidRPr="00E526EF">
        <w:rPr>
          <w:rFonts w:ascii="Times New Roman" w:hAnsi="Times New Roman" w:cs="Times New Roman"/>
          <w:sz w:val="24"/>
          <w:szCs w:val="24"/>
        </w:rPr>
        <w:lastRenderedPageBreak/>
        <w:t>regularly the aftereffect of early socialization or from wellbeing related encounters, additionally seem to impact dietary decision and behavior.</w:t>
      </w:r>
      <w:r w:rsidR="005245B0" w:rsidRPr="005245B0">
        <w:t xml:space="preserve"> </w:t>
      </w:r>
      <w:r w:rsidR="005245B0" w:rsidRPr="005245B0">
        <w:rPr>
          <w:rFonts w:ascii="Times New Roman" w:hAnsi="Times New Roman" w:cs="Times New Roman"/>
          <w:sz w:val="24"/>
          <w:szCs w:val="24"/>
        </w:rPr>
        <w:t>(Schi</w:t>
      </w:r>
      <w:r w:rsidR="005245B0">
        <w:rPr>
          <w:rFonts w:ascii="Times New Roman" w:hAnsi="Times New Roman" w:cs="Times New Roman"/>
          <w:sz w:val="24"/>
          <w:szCs w:val="24"/>
        </w:rPr>
        <w:t>mittdiel et al., 2017)</w:t>
      </w:r>
      <w:r w:rsidR="00E526EF" w:rsidRPr="00E526EF">
        <w:rPr>
          <w:rFonts w:ascii="Times New Roman" w:hAnsi="Times New Roman" w:cs="Times New Roman"/>
          <w:sz w:val="24"/>
          <w:szCs w:val="24"/>
        </w:rPr>
        <w:t xml:space="preserve"> The</w:t>
      </w:r>
      <w:r w:rsidR="00890F6A">
        <w:rPr>
          <w:rFonts w:ascii="Times New Roman" w:hAnsi="Times New Roman" w:cs="Times New Roman"/>
          <w:sz w:val="24"/>
          <w:szCs w:val="24"/>
        </w:rPr>
        <w:t xml:space="preserve"> study</w:t>
      </w:r>
      <w:r w:rsidR="00E526EF" w:rsidRPr="00E526EF">
        <w:rPr>
          <w:rFonts w:ascii="Times New Roman" w:hAnsi="Times New Roman" w:cs="Times New Roman"/>
          <w:sz w:val="24"/>
          <w:szCs w:val="24"/>
        </w:rPr>
        <w:t xml:space="preserve"> o</w:t>
      </w:r>
      <w:r w:rsidR="001B0F84">
        <w:rPr>
          <w:rFonts w:ascii="Times New Roman" w:hAnsi="Times New Roman" w:cs="Times New Roman"/>
          <w:sz w:val="24"/>
          <w:szCs w:val="24"/>
        </w:rPr>
        <w:t>f eating routine offers an opportunity</w:t>
      </w:r>
      <w:r w:rsidR="00E526EF" w:rsidRPr="00E526EF">
        <w:rPr>
          <w:rFonts w:ascii="Times New Roman" w:hAnsi="Times New Roman" w:cs="Times New Roman"/>
          <w:sz w:val="24"/>
          <w:szCs w:val="24"/>
        </w:rPr>
        <w:t xml:space="preserve"> into the job monetary, social, and social assets play in dietary administration, alongside how these assets interface with people's wellbeing office and the capacity to seek after wellbeing and prosperity.</w:t>
      </w:r>
    </w:p>
    <w:p w:rsidR="0022509D" w:rsidRDefault="0022509D" w:rsidP="00D442ED">
      <w:pPr>
        <w:spacing w:line="480" w:lineRule="auto"/>
        <w:ind w:firstLine="720"/>
        <w:rPr>
          <w:rFonts w:ascii="Times New Roman" w:hAnsi="Times New Roman" w:cs="Times New Roman"/>
          <w:sz w:val="24"/>
          <w:szCs w:val="24"/>
        </w:rPr>
      </w:pPr>
      <w:r w:rsidRPr="0022509D">
        <w:rPr>
          <w:rFonts w:ascii="Times New Roman" w:hAnsi="Times New Roman" w:cs="Times New Roman"/>
          <w:sz w:val="24"/>
          <w:szCs w:val="24"/>
        </w:rPr>
        <w:t>Information and advancements dependent on genomic science ha</w:t>
      </w:r>
      <w:r w:rsidR="00D442ED">
        <w:rPr>
          <w:rFonts w:ascii="Times New Roman" w:hAnsi="Times New Roman" w:cs="Times New Roman"/>
          <w:sz w:val="24"/>
          <w:szCs w:val="24"/>
        </w:rPr>
        <w:t>s</w:t>
      </w:r>
      <w:r w:rsidRPr="0022509D">
        <w:rPr>
          <w:rFonts w:ascii="Times New Roman" w:hAnsi="Times New Roman" w:cs="Times New Roman"/>
          <w:sz w:val="24"/>
          <w:szCs w:val="24"/>
        </w:rPr>
        <w:t xml:space="preserve"> achieved new open doors for infection anticipation through sc</w:t>
      </w:r>
      <w:r w:rsidR="00F46B6C">
        <w:rPr>
          <w:rFonts w:ascii="Times New Roman" w:hAnsi="Times New Roman" w:cs="Times New Roman"/>
          <w:sz w:val="24"/>
          <w:szCs w:val="24"/>
        </w:rPr>
        <w:t>reening. Prominently, genetic</w:t>
      </w:r>
      <w:r w:rsidRPr="0022509D">
        <w:rPr>
          <w:rFonts w:ascii="Times New Roman" w:hAnsi="Times New Roman" w:cs="Times New Roman"/>
          <w:sz w:val="24"/>
          <w:szCs w:val="24"/>
        </w:rPr>
        <w:t xml:space="preserve"> testing has empowered real advancements in the phases of sickness at which screening</w:t>
      </w:r>
      <w:r w:rsidR="00F46B6C">
        <w:rPr>
          <w:rFonts w:ascii="Times New Roman" w:hAnsi="Times New Roman" w:cs="Times New Roman"/>
          <w:sz w:val="24"/>
          <w:szCs w:val="24"/>
        </w:rPr>
        <w:t xml:space="preserve"> might be advertised. Genetic carrier</w:t>
      </w:r>
      <w:r w:rsidRPr="0022509D">
        <w:rPr>
          <w:rFonts w:ascii="Times New Roman" w:hAnsi="Times New Roman" w:cs="Times New Roman"/>
          <w:sz w:val="24"/>
          <w:szCs w:val="24"/>
        </w:rPr>
        <w:t xml:space="preserve"> testing currently gives the methods for recognizing couples in danger of having p</w:t>
      </w:r>
      <w:r w:rsidR="00C50BBE">
        <w:rPr>
          <w:rFonts w:ascii="Times New Roman" w:hAnsi="Times New Roman" w:cs="Times New Roman"/>
          <w:sz w:val="24"/>
          <w:szCs w:val="24"/>
        </w:rPr>
        <w:t>osterity with genuine ailments like diabetes</w:t>
      </w:r>
      <w:r w:rsidRPr="0022509D">
        <w:rPr>
          <w:rFonts w:ascii="Times New Roman" w:hAnsi="Times New Roman" w:cs="Times New Roman"/>
          <w:sz w:val="24"/>
          <w:szCs w:val="24"/>
        </w:rPr>
        <w:t xml:space="preserve"> at the predisposition arrange by distinguishing those where the two accomplices are transporters of passive variations; antenatal hereditary testing can recognize influenced embryos for conditions, for example, diabetes</w:t>
      </w:r>
      <w:r w:rsidR="00F32D92">
        <w:rPr>
          <w:rFonts w:ascii="Times New Roman" w:hAnsi="Times New Roman" w:cs="Times New Roman"/>
          <w:sz w:val="24"/>
          <w:szCs w:val="24"/>
        </w:rPr>
        <w:t>(Arnett, 2016)</w:t>
      </w:r>
      <w:r w:rsidRPr="0022509D">
        <w:rPr>
          <w:rFonts w:ascii="Times New Roman" w:hAnsi="Times New Roman" w:cs="Times New Roman"/>
          <w:sz w:val="24"/>
          <w:szCs w:val="24"/>
        </w:rPr>
        <w:t>.</w:t>
      </w:r>
    </w:p>
    <w:p w:rsidR="004073AB" w:rsidRDefault="004073AB" w:rsidP="00D442ED">
      <w:pPr>
        <w:spacing w:line="480" w:lineRule="auto"/>
        <w:ind w:firstLine="720"/>
        <w:rPr>
          <w:rFonts w:ascii="Times New Roman" w:hAnsi="Times New Roman" w:cs="Times New Roman"/>
          <w:sz w:val="24"/>
          <w:szCs w:val="24"/>
        </w:rPr>
      </w:pPr>
      <w:r w:rsidRPr="004073AB">
        <w:rPr>
          <w:rFonts w:ascii="Times New Roman" w:hAnsi="Times New Roman" w:cs="Times New Roman"/>
          <w:sz w:val="24"/>
          <w:szCs w:val="24"/>
        </w:rPr>
        <w:t>There ha</w:t>
      </w:r>
      <w:r w:rsidR="00D442ED">
        <w:rPr>
          <w:rFonts w:ascii="Times New Roman" w:hAnsi="Times New Roman" w:cs="Times New Roman"/>
          <w:sz w:val="24"/>
          <w:szCs w:val="24"/>
        </w:rPr>
        <w:t>s</w:t>
      </w:r>
      <w:r w:rsidRPr="004073AB">
        <w:rPr>
          <w:rFonts w:ascii="Times New Roman" w:hAnsi="Times New Roman" w:cs="Times New Roman"/>
          <w:sz w:val="24"/>
          <w:szCs w:val="24"/>
        </w:rPr>
        <w:t xml:space="preserve"> been muc</w:t>
      </w:r>
      <w:r>
        <w:rPr>
          <w:rFonts w:ascii="Times New Roman" w:hAnsi="Times New Roman" w:cs="Times New Roman"/>
          <w:sz w:val="24"/>
          <w:szCs w:val="24"/>
        </w:rPr>
        <w:t>h pressure</w:t>
      </w:r>
      <w:r w:rsidR="002E5540">
        <w:rPr>
          <w:rFonts w:ascii="Times New Roman" w:hAnsi="Times New Roman" w:cs="Times New Roman"/>
          <w:sz w:val="24"/>
          <w:szCs w:val="24"/>
        </w:rPr>
        <w:t xml:space="preserve"> to expand</w:t>
      </w:r>
      <w:r w:rsidRPr="004073AB">
        <w:rPr>
          <w:rFonts w:ascii="Times New Roman" w:hAnsi="Times New Roman" w:cs="Times New Roman"/>
          <w:sz w:val="24"/>
          <w:szCs w:val="24"/>
        </w:rPr>
        <w:t xml:space="preserve"> projects will</w:t>
      </w:r>
      <w:r w:rsidR="001A6338">
        <w:rPr>
          <w:rFonts w:ascii="Times New Roman" w:hAnsi="Times New Roman" w:cs="Times New Roman"/>
          <w:sz w:val="24"/>
          <w:szCs w:val="24"/>
        </w:rPr>
        <w:t xml:space="preserve"> and without </w:t>
      </w:r>
      <w:r w:rsidR="00E61520">
        <w:rPr>
          <w:rFonts w:ascii="Times New Roman" w:hAnsi="Times New Roman" w:cs="Times New Roman"/>
          <w:sz w:val="24"/>
          <w:szCs w:val="24"/>
        </w:rPr>
        <w:t xml:space="preserve">a </w:t>
      </w:r>
      <w:r w:rsidR="001A6338">
        <w:rPr>
          <w:rFonts w:ascii="Times New Roman" w:hAnsi="Times New Roman" w:cs="Times New Roman"/>
          <w:sz w:val="24"/>
          <w:szCs w:val="24"/>
        </w:rPr>
        <w:t>doubt</w:t>
      </w:r>
      <w:r w:rsidR="00E61520">
        <w:rPr>
          <w:rFonts w:ascii="Times New Roman" w:hAnsi="Times New Roman" w:cs="Times New Roman"/>
          <w:sz w:val="24"/>
          <w:szCs w:val="24"/>
        </w:rPr>
        <w:t>,</w:t>
      </w:r>
      <w:r w:rsidR="001A6338">
        <w:rPr>
          <w:rFonts w:ascii="Times New Roman" w:hAnsi="Times New Roman" w:cs="Times New Roman"/>
          <w:sz w:val="24"/>
          <w:szCs w:val="24"/>
        </w:rPr>
        <w:t xml:space="preserve"> they </w:t>
      </w:r>
      <w:r w:rsidRPr="004073AB">
        <w:rPr>
          <w:rFonts w:ascii="Times New Roman" w:hAnsi="Times New Roman" w:cs="Times New Roman"/>
          <w:sz w:val="24"/>
          <w:szCs w:val="24"/>
        </w:rPr>
        <w:t>emerge because of such incredible new genomic advances that empower quicker, less expensive and more secure assessment of the genome and the likelihood of searching for some con</w:t>
      </w:r>
      <w:r w:rsidR="002E5540">
        <w:rPr>
          <w:rFonts w:ascii="Times New Roman" w:hAnsi="Times New Roman" w:cs="Times New Roman"/>
          <w:sz w:val="24"/>
          <w:szCs w:val="24"/>
        </w:rPr>
        <w:t xml:space="preserve">ditions on the double. General health professionals </w:t>
      </w:r>
      <w:r w:rsidRPr="004073AB">
        <w:rPr>
          <w:rFonts w:ascii="Times New Roman" w:hAnsi="Times New Roman" w:cs="Times New Roman"/>
          <w:sz w:val="24"/>
          <w:szCs w:val="24"/>
        </w:rPr>
        <w:t xml:space="preserve">will have a significant task to carry out in this </w:t>
      </w:r>
      <w:r w:rsidR="00D442ED">
        <w:rPr>
          <w:rFonts w:ascii="Times New Roman" w:hAnsi="Times New Roman" w:cs="Times New Roman"/>
          <w:sz w:val="24"/>
          <w:szCs w:val="24"/>
        </w:rPr>
        <w:t>essential</w:t>
      </w:r>
      <w:r w:rsidRPr="004073AB">
        <w:rPr>
          <w:rFonts w:ascii="Times New Roman" w:hAnsi="Times New Roman" w:cs="Times New Roman"/>
          <w:sz w:val="24"/>
          <w:szCs w:val="24"/>
        </w:rPr>
        <w:t xml:space="preserve"> leadership in any case, to do as such they will require adequate comprehension of these new genomic advancements, the basic science an</w:t>
      </w:r>
      <w:r w:rsidR="00E24D7C">
        <w:rPr>
          <w:rFonts w:ascii="Times New Roman" w:hAnsi="Times New Roman" w:cs="Times New Roman"/>
          <w:sz w:val="24"/>
          <w:szCs w:val="24"/>
        </w:rPr>
        <w:t>d the relationship of molecular</w:t>
      </w:r>
      <w:r w:rsidRPr="004073AB">
        <w:rPr>
          <w:rFonts w:ascii="Times New Roman" w:hAnsi="Times New Roman" w:cs="Times New Roman"/>
          <w:sz w:val="24"/>
          <w:szCs w:val="24"/>
        </w:rPr>
        <w:t xml:space="preserve"> pathologies to the maladies are being referred to</w:t>
      </w:r>
      <w:r w:rsidR="00F32D92">
        <w:rPr>
          <w:rFonts w:ascii="Times New Roman" w:hAnsi="Times New Roman" w:cs="Times New Roman"/>
          <w:sz w:val="24"/>
          <w:szCs w:val="24"/>
        </w:rPr>
        <w:t xml:space="preserve"> (Arnett, 2016)</w:t>
      </w:r>
      <w:r w:rsidRPr="004073AB">
        <w:rPr>
          <w:rFonts w:ascii="Times New Roman" w:hAnsi="Times New Roman" w:cs="Times New Roman"/>
          <w:sz w:val="24"/>
          <w:szCs w:val="24"/>
        </w:rPr>
        <w:t>. This must be supplemented by abilities in the study of disease transmission, proof</w:t>
      </w:r>
      <w:r w:rsidR="00D442ED">
        <w:rPr>
          <w:rFonts w:ascii="Times New Roman" w:hAnsi="Times New Roman" w:cs="Times New Roman"/>
          <w:sz w:val="24"/>
          <w:szCs w:val="24"/>
        </w:rPr>
        <w:t>,</w:t>
      </w:r>
      <w:r w:rsidRPr="004073AB">
        <w:rPr>
          <w:rFonts w:ascii="Times New Roman" w:hAnsi="Times New Roman" w:cs="Times New Roman"/>
          <w:sz w:val="24"/>
          <w:szCs w:val="24"/>
        </w:rPr>
        <w:t xml:space="preserve"> and cost-adequacy; their more </w:t>
      </w:r>
      <w:r w:rsidR="00D442ED">
        <w:rPr>
          <w:rFonts w:ascii="Times New Roman" w:hAnsi="Times New Roman" w:cs="Times New Roman"/>
          <w:sz w:val="24"/>
          <w:szCs w:val="24"/>
        </w:rPr>
        <w:t>great</w:t>
      </w:r>
      <w:r w:rsidRPr="004073AB">
        <w:rPr>
          <w:rFonts w:ascii="Times New Roman" w:hAnsi="Times New Roman" w:cs="Times New Roman"/>
          <w:sz w:val="24"/>
          <w:szCs w:val="24"/>
        </w:rPr>
        <w:t xml:space="preserve"> consciousness of social ramifications, for example, slander and the possible impacts of new screen</w:t>
      </w:r>
      <w:r w:rsidR="00E24D7C">
        <w:rPr>
          <w:rFonts w:ascii="Times New Roman" w:hAnsi="Times New Roman" w:cs="Times New Roman"/>
          <w:sz w:val="24"/>
          <w:szCs w:val="24"/>
        </w:rPr>
        <w:t>ing activities</w:t>
      </w:r>
      <w:r w:rsidRPr="004073AB">
        <w:rPr>
          <w:rFonts w:ascii="Times New Roman" w:hAnsi="Times New Roman" w:cs="Times New Roman"/>
          <w:sz w:val="24"/>
          <w:szCs w:val="24"/>
        </w:rPr>
        <w:t xml:space="preserve"> on the association of wellbeing administrations.</w:t>
      </w:r>
    </w:p>
    <w:p w:rsidR="001A6338" w:rsidRPr="001A6338" w:rsidRDefault="001A6338" w:rsidP="008A3223">
      <w:pPr>
        <w:spacing w:line="480" w:lineRule="auto"/>
        <w:ind w:firstLine="720"/>
        <w:rPr>
          <w:rFonts w:ascii="Times New Roman" w:hAnsi="Times New Roman" w:cs="Times New Roman"/>
          <w:sz w:val="24"/>
          <w:szCs w:val="24"/>
        </w:rPr>
      </w:pPr>
      <w:r w:rsidRPr="001A6338">
        <w:rPr>
          <w:rFonts w:ascii="Times New Roman" w:hAnsi="Times New Roman" w:cs="Times New Roman"/>
          <w:sz w:val="24"/>
          <w:szCs w:val="24"/>
        </w:rPr>
        <w:lastRenderedPageBreak/>
        <w:t>Two milest</w:t>
      </w:r>
      <w:r w:rsidR="00346C3F">
        <w:rPr>
          <w:rFonts w:ascii="Times New Roman" w:hAnsi="Times New Roman" w:cs="Times New Roman"/>
          <w:sz w:val="24"/>
          <w:szCs w:val="24"/>
        </w:rPr>
        <w:t>one epidemiological studies</w:t>
      </w:r>
      <w:r w:rsidRPr="001A6338">
        <w:rPr>
          <w:rFonts w:ascii="Times New Roman" w:hAnsi="Times New Roman" w:cs="Times New Roman"/>
          <w:sz w:val="24"/>
          <w:szCs w:val="24"/>
        </w:rPr>
        <w:t xml:space="preserve"> announced during the 1970s proclaimed the diabetes pandemic that we perceive today. In 1971, Bennett et al. announced the very high diabetes pervasiveness among American Pim</w:t>
      </w:r>
      <w:r w:rsidR="00355CF3">
        <w:rPr>
          <w:rFonts w:ascii="Times New Roman" w:hAnsi="Times New Roman" w:cs="Times New Roman"/>
          <w:sz w:val="24"/>
          <w:szCs w:val="24"/>
        </w:rPr>
        <w:t xml:space="preserve">a Indians. 50% of Pima adults above </w:t>
      </w:r>
      <w:r w:rsidRPr="001A6338">
        <w:rPr>
          <w:rFonts w:ascii="Times New Roman" w:hAnsi="Times New Roman" w:cs="Times New Roman"/>
          <w:sz w:val="24"/>
          <w:szCs w:val="24"/>
        </w:rPr>
        <w:t xml:space="preserve">35 years old had </w:t>
      </w:r>
      <w:r w:rsidR="008A3223" w:rsidRPr="001A6338">
        <w:rPr>
          <w:rFonts w:ascii="Times New Roman" w:hAnsi="Times New Roman" w:cs="Times New Roman"/>
          <w:sz w:val="24"/>
          <w:szCs w:val="24"/>
        </w:rPr>
        <w:t>diabetes</w:t>
      </w:r>
      <w:r w:rsidR="008A3223">
        <w:rPr>
          <w:rFonts w:ascii="Times New Roman" w:hAnsi="Times New Roman" w:cs="Times New Roman"/>
          <w:sz w:val="24"/>
          <w:szCs w:val="24"/>
        </w:rPr>
        <w:t xml:space="preserve"> (Zimmeti &amp; Alberti, 2016)</w:t>
      </w:r>
      <w:r w:rsidRPr="001A6338">
        <w:rPr>
          <w:rFonts w:ascii="Times New Roman" w:hAnsi="Times New Roman" w:cs="Times New Roman"/>
          <w:sz w:val="24"/>
          <w:szCs w:val="24"/>
        </w:rPr>
        <w:t>. In any case, few accepted that this outcome was the precursor of the contemporary overall diabetes pestilence. The size of the Pima Ind</w:t>
      </w:r>
      <w:r w:rsidR="009A681C">
        <w:rPr>
          <w:rFonts w:ascii="Times New Roman" w:hAnsi="Times New Roman" w:cs="Times New Roman"/>
          <w:sz w:val="24"/>
          <w:szCs w:val="24"/>
        </w:rPr>
        <w:t>ian discoveries was upheld by the American Diabetes Association (ADA)</w:t>
      </w:r>
      <w:r w:rsidRPr="001A6338">
        <w:rPr>
          <w:rFonts w:ascii="Times New Roman" w:hAnsi="Times New Roman" w:cs="Times New Roman"/>
          <w:sz w:val="24"/>
          <w:szCs w:val="24"/>
        </w:rPr>
        <w:t xml:space="preserve"> report in 1975 portraying the most astounding ever national diabet</w:t>
      </w:r>
      <w:r w:rsidR="009A681C">
        <w:rPr>
          <w:rFonts w:ascii="Times New Roman" w:hAnsi="Times New Roman" w:cs="Times New Roman"/>
          <w:sz w:val="24"/>
          <w:szCs w:val="24"/>
        </w:rPr>
        <w:t xml:space="preserve">es prevalence </w:t>
      </w:r>
      <w:r w:rsidR="006659C6">
        <w:rPr>
          <w:rFonts w:ascii="Times New Roman" w:hAnsi="Times New Roman" w:cs="Times New Roman"/>
          <w:sz w:val="24"/>
          <w:szCs w:val="24"/>
        </w:rPr>
        <w:t>of more</w:t>
      </w:r>
      <w:r w:rsidR="009A681C">
        <w:rPr>
          <w:rFonts w:ascii="Times New Roman" w:hAnsi="Times New Roman" w:cs="Times New Roman"/>
          <w:sz w:val="24"/>
          <w:szCs w:val="24"/>
        </w:rPr>
        <w:t xml:space="preserve"> than </w:t>
      </w:r>
      <w:r w:rsidR="006659C6">
        <w:rPr>
          <w:rFonts w:ascii="Times New Roman" w:hAnsi="Times New Roman" w:cs="Times New Roman"/>
          <w:sz w:val="24"/>
          <w:szCs w:val="24"/>
        </w:rPr>
        <w:t xml:space="preserve">34% in people above </w:t>
      </w:r>
      <w:r w:rsidRPr="001A6338">
        <w:rPr>
          <w:rFonts w:ascii="Times New Roman" w:hAnsi="Times New Roman" w:cs="Times New Roman"/>
          <w:sz w:val="24"/>
          <w:szCs w:val="24"/>
        </w:rPr>
        <w:t>15 years old</w:t>
      </w:r>
      <w:r w:rsidR="006659C6">
        <w:rPr>
          <w:rFonts w:ascii="Times New Roman" w:hAnsi="Times New Roman" w:cs="Times New Roman"/>
          <w:sz w:val="24"/>
          <w:szCs w:val="24"/>
        </w:rPr>
        <w:t xml:space="preserve"> in the Micronesian community</w:t>
      </w:r>
      <w:r w:rsidRPr="001A6338">
        <w:rPr>
          <w:rFonts w:ascii="Times New Roman" w:hAnsi="Times New Roman" w:cs="Times New Roman"/>
          <w:sz w:val="24"/>
          <w:szCs w:val="24"/>
        </w:rPr>
        <w:t xml:space="preserve"> of the Central Pacific island of </w:t>
      </w:r>
      <w:r w:rsidR="00836878" w:rsidRPr="001A6338">
        <w:rPr>
          <w:rFonts w:ascii="Times New Roman" w:hAnsi="Times New Roman" w:cs="Times New Roman"/>
          <w:sz w:val="24"/>
          <w:szCs w:val="24"/>
        </w:rPr>
        <w:t>Nauru</w:t>
      </w:r>
      <w:r w:rsidR="00836878">
        <w:rPr>
          <w:rFonts w:ascii="Times New Roman" w:hAnsi="Times New Roman" w:cs="Times New Roman"/>
          <w:sz w:val="24"/>
          <w:szCs w:val="24"/>
        </w:rPr>
        <w:t xml:space="preserve"> (Zimmeti &amp; Alberti, 2016)</w:t>
      </w:r>
      <w:r w:rsidRPr="001A6338">
        <w:rPr>
          <w:rFonts w:ascii="Times New Roman" w:hAnsi="Times New Roman" w:cs="Times New Roman"/>
          <w:sz w:val="24"/>
          <w:szCs w:val="24"/>
        </w:rPr>
        <w:t>. This</w:t>
      </w:r>
      <w:r w:rsidR="0097104B">
        <w:rPr>
          <w:rFonts w:ascii="Times New Roman" w:hAnsi="Times New Roman" w:cs="Times New Roman"/>
          <w:sz w:val="24"/>
          <w:szCs w:val="24"/>
        </w:rPr>
        <w:t xml:space="preserve"> study remains</w:t>
      </w:r>
      <w:r w:rsidRPr="001A6338">
        <w:rPr>
          <w:rFonts w:ascii="Times New Roman" w:hAnsi="Times New Roman" w:cs="Times New Roman"/>
          <w:sz w:val="24"/>
          <w:szCs w:val="24"/>
        </w:rPr>
        <w:t xml:space="preserve"> today as the most noteworthy</w:t>
      </w:r>
      <w:r w:rsidR="0097104B">
        <w:rPr>
          <w:rFonts w:ascii="Times New Roman" w:hAnsi="Times New Roman" w:cs="Times New Roman"/>
          <w:sz w:val="24"/>
          <w:szCs w:val="24"/>
        </w:rPr>
        <w:t xml:space="preserve"> national diabetes prevalence</w:t>
      </w:r>
      <w:r w:rsidRPr="001A6338">
        <w:rPr>
          <w:rFonts w:ascii="Times New Roman" w:hAnsi="Times New Roman" w:cs="Times New Roman"/>
          <w:sz w:val="24"/>
          <w:szCs w:val="24"/>
        </w:rPr>
        <w:t xml:space="preserve"> yet portrayed. Further investigations in other Pacific count</w:t>
      </w:r>
      <w:r w:rsidR="000511DA">
        <w:rPr>
          <w:rFonts w:ascii="Times New Roman" w:hAnsi="Times New Roman" w:cs="Times New Roman"/>
          <w:sz w:val="24"/>
          <w:szCs w:val="24"/>
        </w:rPr>
        <w:t>ries by various researchers</w:t>
      </w:r>
      <w:r w:rsidRPr="001A6338">
        <w:rPr>
          <w:rFonts w:ascii="Times New Roman" w:hAnsi="Times New Roman" w:cs="Times New Roman"/>
          <w:sz w:val="24"/>
          <w:szCs w:val="24"/>
        </w:rPr>
        <w:t xml:space="preserve"> have affirme</w:t>
      </w:r>
      <w:r w:rsidR="00346C3F">
        <w:rPr>
          <w:rFonts w:ascii="Times New Roman" w:hAnsi="Times New Roman" w:cs="Times New Roman"/>
          <w:sz w:val="24"/>
          <w:szCs w:val="24"/>
        </w:rPr>
        <w:t xml:space="preserve">d the high predominance rates. </w:t>
      </w:r>
    </w:p>
    <w:p w:rsidR="00514DB4" w:rsidRPr="00346C3F" w:rsidRDefault="001A6338" w:rsidP="008A3223">
      <w:pPr>
        <w:spacing w:line="480" w:lineRule="auto"/>
        <w:ind w:firstLine="720"/>
        <w:rPr>
          <w:rFonts w:ascii="Times New Roman" w:hAnsi="Times New Roman" w:cs="Times New Roman"/>
          <w:sz w:val="24"/>
          <w:szCs w:val="24"/>
        </w:rPr>
      </w:pPr>
      <w:r w:rsidRPr="001A6338">
        <w:rPr>
          <w:rFonts w:ascii="Times New Roman" w:hAnsi="Times New Roman" w:cs="Times New Roman"/>
          <w:sz w:val="24"/>
          <w:szCs w:val="24"/>
        </w:rPr>
        <w:t>Today, type 2 diabetes, since a long time ago thought to be a generally phenomenal and low-profile infection, is currently a noteworthy universal general medical issue and one of the si</w:t>
      </w:r>
      <w:r w:rsidR="00C9569A">
        <w:rPr>
          <w:rFonts w:ascii="Times New Roman" w:hAnsi="Times New Roman" w:cs="Times New Roman"/>
          <w:sz w:val="24"/>
          <w:szCs w:val="24"/>
        </w:rPr>
        <w:t>gnificant health problems</w:t>
      </w:r>
      <w:r w:rsidRPr="001A6338">
        <w:rPr>
          <w:rFonts w:ascii="Times New Roman" w:hAnsi="Times New Roman" w:cs="Times New Roman"/>
          <w:sz w:val="24"/>
          <w:szCs w:val="24"/>
        </w:rPr>
        <w:t xml:space="preserve"> of the 21st century. It might yet be, alongside weight, the best unending ailment plague throughout the entire existence of human presence. The brillia</w:t>
      </w:r>
      <w:r w:rsidR="00103314">
        <w:rPr>
          <w:rFonts w:ascii="Times New Roman" w:hAnsi="Times New Roman" w:cs="Times New Roman"/>
          <w:sz w:val="24"/>
          <w:szCs w:val="24"/>
        </w:rPr>
        <w:t>nt ascent of the worldwide estimate</w:t>
      </w:r>
      <w:r w:rsidRPr="001A6338">
        <w:rPr>
          <w:rFonts w:ascii="Times New Roman" w:hAnsi="Times New Roman" w:cs="Times New Roman"/>
          <w:sz w:val="24"/>
          <w:szCs w:val="24"/>
        </w:rPr>
        <w:t>, a more noteworthy than twofold increment, from 151 million individuals with diabe</w:t>
      </w:r>
      <w:r w:rsidR="00103314">
        <w:rPr>
          <w:rFonts w:ascii="Times New Roman" w:hAnsi="Times New Roman" w:cs="Times New Roman"/>
          <w:sz w:val="24"/>
          <w:szCs w:val="24"/>
        </w:rPr>
        <w:t>tes in 2000 to the present estimate</w:t>
      </w:r>
      <w:r w:rsidRPr="001A6338">
        <w:rPr>
          <w:rFonts w:ascii="Times New Roman" w:hAnsi="Times New Roman" w:cs="Times New Roman"/>
          <w:sz w:val="24"/>
          <w:szCs w:val="24"/>
        </w:rPr>
        <w:t xml:space="preserve"> of 415 million, gives a firm premise to this </w:t>
      </w:r>
      <w:r w:rsidR="008A3223" w:rsidRPr="001A6338">
        <w:rPr>
          <w:rFonts w:ascii="Times New Roman" w:hAnsi="Times New Roman" w:cs="Times New Roman"/>
          <w:sz w:val="24"/>
          <w:szCs w:val="24"/>
        </w:rPr>
        <w:t>case</w:t>
      </w:r>
      <w:r w:rsidR="008A3223">
        <w:rPr>
          <w:rFonts w:ascii="Times New Roman" w:hAnsi="Times New Roman" w:cs="Times New Roman"/>
          <w:sz w:val="24"/>
          <w:szCs w:val="24"/>
        </w:rPr>
        <w:t xml:space="preserve"> (Zimmeti &amp; Alberti, 2016)</w:t>
      </w:r>
      <w:r w:rsidRPr="001A6338">
        <w:rPr>
          <w:rFonts w:ascii="Times New Roman" w:hAnsi="Times New Roman" w:cs="Times New Roman"/>
          <w:sz w:val="24"/>
          <w:szCs w:val="24"/>
        </w:rPr>
        <w:t>.</w:t>
      </w:r>
      <w:r w:rsidR="00C422C2">
        <w:rPr>
          <w:rFonts w:ascii="Times New Roman" w:hAnsi="Times New Roman" w:cs="Times New Roman"/>
          <w:sz w:val="24"/>
          <w:szCs w:val="24"/>
        </w:rPr>
        <w:t xml:space="preserve"> Epidemiological data has thus been used to portray the current and the future challenge of diabetes in the country. </w:t>
      </w:r>
    </w:p>
    <w:p w:rsidR="00E24D7C" w:rsidRPr="000E2224" w:rsidRDefault="003A7041" w:rsidP="00546A82">
      <w:pPr>
        <w:spacing w:line="480" w:lineRule="auto"/>
        <w:jc w:val="center"/>
        <w:rPr>
          <w:rFonts w:ascii="Times New Roman" w:hAnsi="Times New Roman" w:cs="Times New Roman"/>
          <w:b/>
          <w:sz w:val="24"/>
          <w:szCs w:val="24"/>
        </w:rPr>
      </w:pPr>
      <w:r w:rsidRPr="000E2224">
        <w:rPr>
          <w:rFonts w:ascii="Times New Roman" w:hAnsi="Times New Roman" w:cs="Times New Roman"/>
          <w:b/>
          <w:sz w:val="24"/>
          <w:szCs w:val="24"/>
        </w:rPr>
        <w:t>PICOT Statement</w:t>
      </w:r>
    </w:p>
    <w:p w:rsidR="003A7041" w:rsidRDefault="003A7041"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diabetic patients (P), does receiv</w:t>
      </w:r>
      <w:r w:rsidR="00D442ED">
        <w:rPr>
          <w:rFonts w:ascii="Times New Roman" w:hAnsi="Times New Roman" w:cs="Times New Roman"/>
          <w:sz w:val="24"/>
          <w:szCs w:val="24"/>
        </w:rPr>
        <w:t>e</w:t>
      </w:r>
      <w:r>
        <w:rPr>
          <w:rFonts w:ascii="Times New Roman" w:hAnsi="Times New Roman" w:cs="Times New Roman"/>
          <w:sz w:val="24"/>
          <w:szCs w:val="24"/>
        </w:rPr>
        <w:t xml:space="preserve"> pe</w:t>
      </w:r>
      <w:r w:rsidR="0094245E">
        <w:rPr>
          <w:rFonts w:ascii="Times New Roman" w:hAnsi="Times New Roman" w:cs="Times New Roman"/>
          <w:sz w:val="24"/>
          <w:szCs w:val="24"/>
        </w:rPr>
        <w:t xml:space="preserve">rsonalized nutritional plan (I), compared to those who do not receive a </w:t>
      </w:r>
      <w:r w:rsidR="00D442ED">
        <w:rPr>
          <w:rFonts w:ascii="Times New Roman" w:hAnsi="Times New Roman" w:cs="Times New Roman"/>
          <w:sz w:val="24"/>
          <w:szCs w:val="24"/>
        </w:rPr>
        <w:t>dietary</w:t>
      </w:r>
      <w:r w:rsidR="0094245E">
        <w:rPr>
          <w:rFonts w:ascii="Times New Roman" w:hAnsi="Times New Roman" w:cs="Times New Roman"/>
          <w:sz w:val="24"/>
          <w:szCs w:val="24"/>
        </w:rPr>
        <w:t xml:space="preserve"> plan (C) have a lower rate </w:t>
      </w:r>
      <w:r w:rsidR="00D955EE">
        <w:rPr>
          <w:rFonts w:ascii="Times New Roman" w:hAnsi="Times New Roman" w:cs="Times New Roman"/>
          <w:sz w:val="24"/>
          <w:szCs w:val="24"/>
        </w:rPr>
        <w:t xml:space="preserve">of hospital readmission (O), within six months of discharge (T). </w:t>
      </w:r>
    </w:p>
    <w:p w:rsidR="00D955EE" w:rsidRPr="004C1E35" w:rsidRDefault="00264A58"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lastRenderedPageBreak/>
        <w:t xml:space="preserve">Solution </w:t>
      </w:r>
      <w:r w:rsidR="000E2224" w:rsidRPr="004C1E35">
        <w:rPr>
          <w:rFonts w:ascii="Times New Roman" w:hAnsi="Times New Roman" w:cs="Times New Roman"/>
          <w:b/>
          <w:sz w:val="24"/>
          <w:szCs w:val="24"/>
        </w:rPr>
        <w:t>for</w:t>
      </w:r>
      <w:r w:rsidR="004C1E35" w:rsidRPr="004C1E35">
        <w:rPr>
          <w:rFonts w:ascii="Times New Roman" w:hAnsi="Times New Roman" w:cs="Times New Roman"/>
          <w:b/>
          <w:sz w:val="24"/>
          <w:szCs w:val="24"/>
        </w:rPr>
        <w:t xml:space="preserve"> Solving Related Health Issues</w:t>
      </w:r>
    </w:p>
    <w:p w:rsidR="00D442ED" w:rsidRPr="00514DB4" w:rsidRDefault="0038147C" w:rsidP="00514D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diabetes dieting plan consists of </w:t>
      </w:r>
      <w:r w:rsidR="00F05808">
        <w:rPr>
          <w:rFonts w:ascii="Times New Roman" w:hAnsi="Times New Roman" w:cs="Times New Roman"/>
          <w:sz w:val="24"/>
          <w:szCs w:val="24"/>
        </w:rPr>
        <w:t>nutritious</w:t>
      </w:r>
      <w:r>
        <w:rPr>
          <w:rFonts w:ascii="Times New Roman" w:hAnsi="Times New Roman" w:cs="Times New Roman"/>
          <w:sz w:val="24"/>
          <w:szCs w:val="24"/>
        </w:rPr>
        <w:t xml:space="preserve"> </w:t>
      </w:r>
      <w:r w:rsidR="00F05808">
        <w:rPr>
          <w:rFonts w:ascii="Times New Roman" w:hAnsi="Times New Roman" w:cs="Times New Roman"/>
          <w:sz w:val="24"/>
          <w:szCs w:val="24"/>
        </w:rPr>
        <w:t>supplements that are</w:t>
      </w:r>
      <w:r w:rsidR="00BE7F72" w:rsidRPr="00BE7F72">
        <w:rPr>
          <w:rFonts w:ascii="Times New Roman" w:hAnsi="Times New Roman" w:cs="Times New Roman"/>
          <w:sz w:val="24"/>
          <w:szCs w:val="24"/>
        </w:rPr>
        <w:t xml:space="preserve"> low in fat and calor</w:t>
      </w:r>
      <w:r w:rsidR="004A6D0E">
        <w:rPr>
          <w:rFonts w:ascii="Times New Roman" w:hAnsi="Times New Roman" w:cs="Times New Roman"/>
          <w:sz w:val="24"/>
          <w:szCs w:val="24"/>
        </w:rPr>
        <w:t xml:space="preserve">ies. The main components for diabetes dieting plan are organic </w:t>
      </w:r>
      <w:r w:rsidR="00BE7F72" w:rsidRPr="00BE7F72">
        <w:rPr>
          <w:rFonts w:ascii="Times New Roman" w:hAnsi="Times New Roman" w:cs="Times New Roman"/>
          <w:sz w:val="24"/>
          <w:szCs w:val="24"/>
        </w:rPr>
        <w:t>products, vegetables</w:t>
      </w:r>
      <w:r w:rsidR="00D442ED">
        <w:rPr>
          <w:rFonts w:ascii="Times New Roman" w:hAnsi="Times New Roman" w:cs="Times New Roman"/>
          <w:sz w:val="24"/>
          <w:szCs w:val="24"/>
        </w:rPr>
        <w:t>,</w:t>
      </w:r>
      <w:r w:rsidR="00115CF1">
        <w:rPr>
          <w:rFonts w:ascii="Times New Roman" w:hAnsi="Times New Roman" w:cs="Times New Roman"/>
          <w:sz w:val="24"/>
          <w:szCs w:val="24"/>
        </w:rPr>
        <w:t xml:space="preserve"> and whole</w:t>
      </w:r>
      <w:r w:rsidR="00F05808">
        <w:rPr>
          <w:rFonts w:ascii="Times New Roman" w:hAnsi="Times New Roman" w:cs="Times New Roman"/>
          <w:sz w:val="24"/>
          <w:szCs w:val="24"/>
        </w:rPr>
        <w:t xml:space="preserve"> grains. A diabetes nutrition plan is </w:t>
      </w:r>
      <w:r w:rsidR="00E71831">
        <w:rPr>
          <w:rFonts w:ascii="Times New Roman" w:hAnsi="Times New Roman" w:cs="Times New Roman"/>
          <w:sz w:val="24"/>
          <w:szCs w:val="24"/>
        </w:rPr>
        <w:t>the recommendable</w:t>
      </w:r>
      <w:r w:rsidR="00C87AFE">
        <w:rPr>
          <w:rFonts w:ascii="Times New Roman" w:hAnsi="Times New Roman" w:cs="Times New Roman"/>
          <w:sz w:val="24"/>
          <w:szCs w:val="24"/>
        </w:rPr>
        <w:t xml:space="preserve"> eating plan</w:t>
      </w:r>
      <w:r w:rsidR="00506A11">
        <w:rPr>
          <w:rFonts w:ascii="Times New Roman" w:hAnsi="Times New Roman" w:cs="Times New Roman"/>
          <w:sz w:val="24"/>
          <w:szCs w:val="24"/>
        </w:rPr>
        <w:t xml:space="preserve"> for almost all populations</w:t>
      </w:r>
      <w:r w:rsidR="00BE7F72" w:rsidRPr="00BE7F72">
        <w:rPr>
          <w:rFonts w:ascii="Times New Roman" w:hAnsi="Times New Roman" w:cs="Times New Roman"/>
          <w:sz w:val="24"/>
          <w:szCs w:val="24"/>
        </w:rPr>
        <w:t>.</w:t>
      </w:r>
      <w:r w:rsidR="00BE7F72">
        <w:rPr>
          <w:rFonts w:ascii="Times New Roman" w:hAnsi="Times New Roman" w:cs="Times New Roman"/>
          <w:sz w:val="24"/>
          <w:szCs w:val="24"/>
        </w:rPr>
        <w:t xml:space="preserve"> </w:t>
      </w:r>
      <w:r w:rsidR="00506A11">
        <w:rPr>
          <w:rFonts w:ascii="Times New Roman" w:hAnsi="Times New Roman" w:cs="Times New Roman"/>
          <w:sz w:val="24"/>
          <w:szCs w:val="24"/>
        </w:rPr>
        <w:t xml:space="preserve">The community health workers and specialists often </w:t>
      </w:r>
      <w:r w:rsidR="00DE745C">
        <w:rPr>
          <w:rFonts w:ascii="Times New Roman" w:hAnsi="Times New Roman" w:cs="Times New Roman"/>
          <w:sz w:val="24"/>
          <w:szCs w:val="24"/>
        </w:rPr>
        <w:t>recommend that a patient should visit a dietitian to enable him or her</w:t>
      </w:r>
      <w:r w:rsidR="00BE7F72" w:rsidRPr="00BE7F72">
        <w:rPr>
          <w:rFonts w:ascii="Times New Roman" w:hAnsi="Times New Roman" w:cs="Times New Roman"/>
          <w:sz w:val="24"/>
          <w:szCs w:val="24"/>
        </w:rPr>
        <w:t xml:space="preserve"> to build up a sma</w:t>
      </w:r>
      <w:r w:rsidR="00C87AFE">
        <w:rPr>
          <w:rFonts w:ascii="Times New Roman" w:hAnsi="Times New Roman" w:cs="Times New Roman"/>
          <w:sz w:val="24"/>
          <w:szCs w:val="24"/>
        </w:rPr>
        <w:t>rt dieting plan. The plan</w:t>
      </w:r>
      <w:r w:rsidR="00AE5E87">
        <w:rPr>
          <w:rFonts w:ascii="Times New Roman" w:hAnsi="Times New Roman" w:cs="Times New Roman"/>
          <w:sz w:val="24"/>
          <w:szCs w:val="24"/>
        </w:rPr>
        <w:t xml:space="preserve"> enhances</w:t>
      </w:r>
      <w:r w:rsidR="00BE7F72" w:rsidRPr="00BE7F72">
        <w:rPr>
          <w:rFonts w:ascii="Times New Roman" w:hAnsi="Times New Roman" w:cs="Times New Roman"/>
          <w:sz w:val="24"/>
          <w:szCs w:val="24"/>
        </w:rPr>
        <w:t xml:space="preserve"> </w:t>
      </w:r>
      <w:r w:rsidR="00DE745C">
        <w:rPr>
          <w:rFonts w:ascii="Times New Roman" w:hAnsi="Times New Roman" w:cs="Times New Roman"/>
          <w:sz w:val="24"/>
          <w:szCs w:val="24"/>
        </w:rPr>
        <w:t xml:space="preserve">people to regulate </w:t>
      </w:r>
      <w:r w:rsidR="00A45898">
        <w:rPr>
          <w:rFonts w:ascii="Times New Roman" w:hAnsi="Times New Roman" w:cs="Times New Roman"/>
          <w:sz w:val="24"/>
          <w:szCs w:val="24"/>
        </w:rPr>
        <w:t>their glucose, manage their</w:t>
      </w:r>
      <w:r w:rsidR="00BE7F72" w:rsidRPr="00BE7F72">
        <w:rPr>
          <w:rFonts w:ascii="Times New Roman" w:hAnsi="Times New Roman" w:cs="Times New Roman"/>
          <w:sz w:val="24"/>
          <w:szCs w:val="24"/>
        </w:rPr>
        <w:t xml:space="preserve"> weight</w:t>
      </w:r>
      <w:r w:rsidR="00D442ED">
        <w:rPr>
          <w:rFonts w:ascii="Times New Roman" w:hAnsi="Times New Roman" w:cs="Times New Roman"/>
          <w:sz w:val="24"/>
          <w:szCs w:val="24"/>
        </w:rPr>
        <w:t>,</w:t>
      </w:r>
      <w:r w:rsidR="00AE5E87">
        <w:rPr>
          <w:rFonts w:ascii="Times New Roman" w:hAnsi="Times New Roman" w:cs="Times New Roman"/>
          <w:sz w:val="24"/>
          <w:szCs w:val="24"/>
        </w:rPr>
        <w:t xml:space="preserve"> and reduce </w:t>
      </w:r>
      <w:r w:rsidR="00E61520">
        <w:rPr>
          <w:rFonts w:ascii="Times New Roman" w:hAnsi="Times New Roman" w:cs="Times New Roman"/>
          <w:sz w:val="24"/>
          <w:szCs w:val="24"/>
        </w:rPr>
        <w:t xml:space="preserve">the </w:t>
      </w:r>
      <w:r w:rsidR="00AE5E87">
        <w:rPr>
          <w:rFonts w:ascii="Times New Roman" w:hAnsi="Times New Roman" w:cs="Times New Roman"/>
          <w:sz w:val="24"/>
          <w:szCs w:val="24"/>
        </w:rPr>
        <w:t>risk of heart diseases</w:t>
      </w:r>
      <w:r w:rsidR="00BE7F72" w:rsidRPr="00BE7F72">
        <w:rPr>
          <w:rFonts w:ascii="Times New Roman" w:hAnsi="Times New Roman" w:cs="Times New Roman"/>
          <w:sz w:val="24"/>
          <w:szCs w:val="24"/>
        </w:rPr>
        <w:t>, for example, hypertension and high blood fats.</w:t>
      </w:r>
      <w:r w:rsidR="00CC0B64">
        <w:rPr>
          <w:rFonts w:ascii="Times New Roman" w:hAnsi="Times New Roman" w:cs="Times New Roman"/>
          <w:sz w:val="24"/>
          <w:szCs w:val="24"/>
        </w:rPr>
        <w:t xml:space="preserve"> </w:t>
      </w:r>
      <w:r w:rsidR="009B04FB">
        <w:rPr>
          <w:rFonts w:ascii="Times New Roman" w:hAnsi="Times New Roman" w:cs="Times New Roman"/>
          <w:sz w:val="24"/>
          <w:szCs w:val="24"/>
        </w:rPr>
        <w:t>A diabetes diet involves eating three meals</w:t>
      </w:r>
      <w:r w:rsidR="009B04FB" w:rsidRPr="009B04FB">
        <w:rPr>
          <w:rFonts w:ascii="Times New Roman" w:hAnsi="Times New Roman" w:cs="Times New Roman"/>
          <w:sz w:val="24"/>
          <w:szCs w:val="24"/>
        </w:rPr>
        <w:t xml:space="preserve"> per day </w:t>
      </w:r>
      <w:r w:rsidR="00D442ED">
        <w:rPr>
          <w:rFonts w:ascii="Times New Roman" w:hAnsi="Times New Roman" w:cs="Times New Roman"/>
          <w:sz w:val="24"/>
          <w:szCs w:val="24"/>
        </w:rPr>
        <w:t>on</w:t>
      </w:r>
      <w:r w:rsidR="009B04FB" w:rsidRPr="009B04FB">
        <w:rPr>
          <w:rFonts w:ascii="Times New Roman" w:hAnsi="Times New Roman" w:cs="Times New Roman"/>
          <w:sz w:val="24"/>
          <w:szCs w:val="24"/>
        </w:rPr>
        <w:t xml:space="preserve"> </w:t>
      </w:r>
      <w:r w:rsidR="00E61520">
        <w:rPr>
          <w:rFonts w:ascii="Times New Roman" w:hAnsi="Times New Roman" w:cs="Times New Roman"/>
          <w:sz w:val="24"/>
          <w:szCs w:val="24"/>
        </w:rPr>
        <w:t xml:space="preserve">a </w:t>
      </w:r>
      <w:r w:rsidR="00974723">
        <w:rPr>
          <w:rFonts w:ascii="Times New Roman" w:hAnsi="Times New Roman" w:cs="Times New Roman"/>
          <w:sz w:val="24"/>
          <w:szCs w:val="24"/>
        </w:rPr>
        <w:t>daily basis</w:t>
      </w:r>
      <w:r w:rsidR="00B57BF0">
        <w:rPr>
          <w:rFonts w:ascii="Times New Roman" w:hAnsi="Times New Roman" w:cs="Times New Roman"/>
          <w:sz w:val="24"/>
          <w:szCs w:val="24"/>
        </w:rPr>
        <w:t xml:space="preserve"> </w:t>
      </w:r>
      <w:r w:rsidR="00546094" w:rsidRPr="00546094">
        <w:rPr>
          <w:rFonts w:ascii="Times New Roman" w:hAnsi="Times New Roman" w:cs="Times New Roman"/>
          <w:sz w:val="24"/>
          <w:szCs w:val="24"/>
        </w:rPr>
        <w:t>("4 Steps to Manage</w:t>
      </w:r>
      <w:r w:rsidR="00546094">
        <w:rPr>
          <w:rFonts w:ascii="Times New Roman" w:hAnsi="Times New Roman" w:cs="Times New Roman"/>
          <w:sz w:val="24"/>
          <w:szCs w:val="24"/>
        </w:rPr>
        <w:t xml:space="preserve"> Your Diabetes for Life," 2016)</w:t>
      </w:r>
      <w:r w:rsidR="006719E2">
        <w:rPr>
          <w:rFonts w:ascii="Times New Roman" w:hAnsi="Times New Roman" w:cs="Times New Roman"/>
          <w:sz w:val="24"/>
          <w:szCs w:val="24"/>
        </w:rPr>
        <w:t>. In return, the diet plan</w:t>
      </w:r>
      <w:r w:rsidR="009B04FB">
        <w:rPr>
          <w:rFonts w:ascii="Times New Roman" w:hAnsi="Times New Roman" w:cs="Times New Roman"/>
          <w:sz w:val="24"/>
          <w:szCs w:val="24"/>
        </w:rPr>
        <w:t xml:space="preserve"> causes one</w:t>
      </w:r>
      <w:r w:rsidR="006719E2">
        <w:rPr>
          <w:rFonts w:ascii="Times New Roman" w:hAnsi="Times New Roman" w:cs="Times New Roman"/>
          <w:sz w:val="24"/>
          <w:szCs w:val="24"/>
        </w:rPr>
        <w:t xml:space="preserve"> to effectively utilize the insulin that is in the</w:t>
      </w:r>
      <w:r w:rsidR="009B04FB" w:rsidRPr="009B04FB">
        <w:rPr>
          <w:rFonts w:ascii="Times New Roman" w:hAnsi="Times New Roman" w:cs="Times New Roman"/>
          <w:sz w:val="24"/>
          <w:szCs w:val="24"/>
        </w:rPr>
        <w:t xml:space="preserve"> b</w:t>
      </w:r>
      <w:r w:rsidR="007F623C">
        <w:rPr>
          <w:rFonts w:ascii="Times New Roman" w:hAnsi="Times New Roman" w:cs="Times New Roman"/>
          <w:sz w:val="24"/>
          <w:szCs w:val="24"/>
        </w:rPr>
        <w:t>ody.</w:t>
      </w:r>
      <w:r w:rsidR="0054036A">
        <w:rPr>
          <w:rFonts w:ascii="Times New Roman" w:hAnsi="Times New Roman" w:cs="Times New Roman"/>
          <w:sz w:val="24"/>
          <w:szCs w:val="24"/>
        </w:rPr>
        <w:t xml:space="preserve"> </w:t>
      </w:r>
      <w:r w:rsidR="005D1FDA">
        <w:rPr>
          <w:rFonts w:ascii="Times New Roman" w:hAnsi="Times New Roman" w:cs="Times New Roman"/>
          <w:sz w:val="24"/>
          <w:szCs w:val="24"/>
        </w:rPr>
        <w:t>The diet plan</w:t>
      </w:r>
      <w:r w:rsidR="00FD679E">
        <w:rPr>
          <w:rFonts w:ascii="Times New Roman" w:hAnsi="Times New Roman" w:cs="Times New Roman"/>
          <w:sz w:val="24"/>
          <w:szCs w:val="24"/>
        </w:rPr>
        <w:t xml:space="preserve"> prescribes </w:t>
      </w:r>
      <w:r w:rsidR="00D442ED">
        <w:rPr>
          <w:rFonts w:ascii="Times New Roman" w:hAnsi="Times New Roman" w:cs="Times New Roman"/>
          <w:sz w:val="24"/>
          <w:szCs w:val="24"/>
        </w:rPr>
        <w:t>suitable</w:t>
      </w:r>
      <w:r w:rsidR="00514DB4">
        <w:rPr>
          <w:rFonts w:ascii="Times New Roman" w:hAnsi="Times New Roman" w:cs="Times New Roman"/>
          <w:sz w:val="24"/>
          <w:szCs w:val="24"/>
        </w:rPr>
        <w:t xml:space="preserve"> portions</w:t>
      </w:r>
      <w:r w:rsidR="007F623C">
        <w:rPr>
          <w:rFonts w:ascii="Times New Roman" w:hAnsi="Times New Roman" w:cs="Times New Roman"/>
          <w:sz w:val="24"/>
          <w:szCs w:val="24"/>
        </w:rPr>
        <w:t xml:space="preserve"> of healthy</w:t>
      </w:r>
      <w:r w:rsidR="005D1FDA" w:rsidRPr="005D1FDA">
        <w:rPr>
          <w:rFonts w:ascii="Times New Roman" w:hAnsi="Times New Roman" w:cs="Times New Roman"/>
          <w:sz w:val="24"/>
          <w:szCs w:val="24"/>
        </w:rPr>
        <w:t xml:space="preserve"> products, vegetables</w:t>
      </w:r>
      <w:r w:rsidR="00D442ED">
        <w:rPr>
          <w:rFonts w:ascii="Times New Roman" w:hAnsi="Times New Roman" w:cs="Times New Roman"/>
          <w:sz w:val="24"/>
          <w:szCs w:val="24"/>
        </w:rPr>
        <w:t>,</w:t>
      </w:r>
      <w:r w:rsidR="00514DB4">
        <w:rPr>
          <w:rFonts w:ascii="Times New Roman" w:hAnsi="Times New Roman" w:cs="Times New Roman"/>
          <w:sz w:val="24"/>
          <w:szCs w:val="24"/>
        </w:rPr>
        <w:t xml:space="preserve"> and fiber resulting </w:t>
      </w:r>
      <w:r w:rsidR="00E61520">
        <w:rPr>
          <w:rFonts w:ascii="Times New Roman" w:hAnsi="Times New Roman" w:cs="Times New Roman"/>
          <w:sz w:val="24"/>
          <w:szCs w:val="24"/>
        </w:rPr>
        <w:t>in</w:t>
      </w:r>
      <w:r w:rsidR="00514DB4">
        <w:rPr>
          <w:rFonts w:ascii="Times New Roman" w:hAnsi="Times New Roman" w:cs="Times New Roman"/>
          <w:sz w:val="24"/>
          <w:szCs w:val="24"/>
        </w:rPr>
        <w:t xml:space="preserve"> </w:t>
      </w:r>
      <w:r w:rsidR="00E61520">
        <w:rPr>
          <w:rFonts w:ascii="Times New Roman" w:hAnsi="Times New Roman" w:cs="Times New Roman"/>
          <w:sz w:val="24"/>
          <w:szCs w:val="24"/>
        </w:rPr>
        <w:t xml:space="preserve">a </w:t>
      </w:r>
      <w:r w:rsidR="00514DB4">
        <w:rPr>
          <w:rFonts w:ascii="Times New Roman" w:hAnsi="Times New Roman" w:cs="Times New Roman"/>
          <w:sz w:val="24"/>
          <w:szCs w:val="24"/>
        </w:rPr>
        <w:t xml:space="preserve">reduction of </w:t>
      </w:r>
      <w:r w:rsidR="00500478">
        <w:rPr>
          <w:rFonts w:ascii="Times New Roman" w:hAnsi="Times New Roman" w:cs="Times New Roman"/>
          <w:sz w:val="24"/>
          <w:szCs w:val="24"/>
        </w:rPr>
        <w:t xml:space="preserve">the risk of cardiovascular diseases and other cancerous disorders. </w:t>
      </w:r>
      <w:r w:rsidR="005D1FDA" w:rsidRPr="005D1FDA">
        <w:rPr>
          <w:rFonts w:ascii="Times New Roman" w:hAnsi="Times New Roman" w:cs="Times New Roman"/>
          <w:sz w:val="24"/>
          <w:szCs w:val="24"/>
        </w:rPr>
        <w:t>Furthermore, expending low-f</w:t>
      </w:r>
      <w:r w:rsidR="00383788">
        <w:rPr>
          <w:rFonts w:ascii="Times New Roman" w:hAnsi="Times New Roman" w:cs="Times New Roman"/>
          <w:sz w:val="24"/>
          <w:szCs w:val="24"/>
        </w:rPr>
        <w:t>at dairy items can diminish one’s risk</w:t>
      </w:r>
      <w:r w:rsidR="005D1FDA" w:rsidRPr="005D1FDA">
        <w:rPr>
          <w:rFonts w:ascii="Times New Roman" w:hAnsi="Times New Roman" w:cs="Times New Roman"/>
          <w:sz w:val="24"/>
          <w:szCs w:val="24"/>
        </w:rPr>
        <w:t xml:space="preserve"> of low bone mass later on</w:t>
      </w:r>
      <w:r w:rsidR="00B57BF0">
        <w:rPr>
          <w:rFonts w:ascii="Times New Roman" w:hAnsi="Times New Roman" w:cs="Times New Roman"/>
          <w:sz w:val="24"/>
          <w:szCs w:val="24"/>
        </w:rPr>
        <w:t xml:space="preserve"> </w:t>
      </w:r>
      <w:r w:rsidR="00B57BF0" w:rsidRPr="00B57BF0">
        <w:rPr>
          <w:rFonts w:ascii="Times New Roman" w:hAnsi="Times New Roman" w:cs="Times New Roman"/>
          <w:sz w:val="24"/>
          <w:szCs w:val="24"/>
        </w:rPr>
        <w:t xml:space="preserve">("Diabetes </w:t>
      </w:r>
      <w:r w:rsidR="00B57BF0">
        <w:rPr>
          <w:rFonts w:ascii="Times New Roman" w:hAnsi="Times New Roman" w:cs="Times New Roman"/>
          <w:sz w:val="24"/>
          <w:szCs w:val="24"/>
        </w:rPr>
        <w:t>and Dietary Supplements," 2017)</w:t>
      </w:r>
      <w:r w:rsidR="005D1FDA" w:rsidRPr="005D1FDA">
        <w:rPr>
          <w:rFonts w:ascii="Times New Roman" w:hAnsi="Times New Roman" w:cs="Times New Roman"/>
          <w:sz w:val="24"/>
          <w:szCs w:val="24"/>
        </w:rPr>
        <w:t>.</w:t>
      </w:r>
      <w:r w:rsidR="00383788">
        <w:rPr>
          <w:rFonts w:ascii="Times New Roman" w:hAnsi="Times New Roman" w:cs="Times New Roman"/>
          <w:sz w:val="24"/>
          <w:szCs w:val="24"/>
        </w:rPr>
        <w:t xml:space="preserve"> </w:t>
      </w:r>
    </w:p>
    <w:p w:rsidR="004C1E35" w:rsidRPr="004C1E35" w:rsidRDefault="004C1E35"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t>Incorporation of Policy towards Treating Health Related Issues to Diabetes</w:t>
      </w:r>
    </w:p>
    <w:p w:rsidR="00247B6F" w:rsidRDefault="00D442ED"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w:t>
      </w:r>
      <w:r w:rsidR="00247B6F" w:rsidRPr="00247B6F">
        <w:rPr>
          <w:rFonts w:ascii="Times New Roman" w:hAnsi="Times New Roman" w:cs="Times New Roman"/>
          <w:sz w:val="24"/>
          <w:szCs w:val="24"/>
        </w:rPr>
        <w:t>he Patient Protection and Afford</w:t>
      </w:r>
      <w:r w:rsidR="00247B6F">
        <w:rPr>
          <w:rFonts w:ascii="Times New Roman" w:hAnsi="Times New Roman" w:cs="Times New Roman"/>
          <w:sz w:val="24"/>
          <w:szCs w:val="24"/>
        </w:rPr>
        <w:t xml:space="preserve">able Care Act (PPACA) </w:t>
      </w:r>
      <w:r w:rsidR="00EF566A">
        <w:rPr>
          <w:rFonts w:ascii="Times New Roman" w:hAnsi="Times New Roman" w:cs="Times New Roman"/>
          <w:sz w:val="24"/>
          <w:szCs w:val="24"/>
        </w:rPr>
        <w:t>emphasized</w:t>
      </w:r>
      <w:r w:rsidR="000E2224">
        <w:rPr>
          <w:rFonts w:ascii="Times New Roman" w:hAnsi="Times New Roman" w:cs="Times New Roman"/>
          <w:sz w:val="24"/>
          <w:szCs w:val="24"/>
        </w:rPr>
        <w:t xml:space="preserve"> the requirement for improvements</w:t>
      </w:r>
      <w:r w:rsidR="00247B6F" w:rsidRPr="00247B6F">
        <w:rPr>
          <w:rFonts w:ascii="Times New Roman" w:hAnsi="Times New Roman" w:cs="Times New Roman"/>
          <w:sz w:val="24"/>
          <w:szCs w:val="24"/>
        </w:rPr>
        <w:t xml:space="preserve"> to access and conveyance of social insurance administrations, especially among low-salary, uninsured</w:t>
      </w:r>
      <w:r>
        <w:rPr>
          <w:rFonts w:ascii="Times New Roman" w:hAnsi="Times New Roman" w:cs="Times New Roman"/>
          <w:sz w:val="24"/>
          <w:szCs w:val="24"/>
        </w:rPr>
        <w:t>,</w:t>
      </w:r>
      <w:r w:rsidR="00247B6F" w:rsidRPr="00247B6F">
        <w:rPr>
          <w:rFonts w:ascii="Times New Roman" w:hAnsi="Times New Roman" w:cs="Times New Roman"/>
          <w:sz w:val="24"/>
          <w:szCs w:val="24"/>
        </w:rPr>
        <w:t xml:space="preserve"> and mi</w:t>
      </w:r>
      <w:r w:rsidR="00EF566A">
        <w:rPr>
          <w:rFonts w:ascii="Times New Roman" w:hAnsi="Times New Roman" w:cs="Times New Roman"/>
          <w:sz w:val="24"/>
          <w:szCs w:val="24"/>
        </w:rPr>
        <w:t>nority populaces. PPACA also</w:t>
      </w:r>
      <w:r w:rsidR="00247B6F" w:rsidRPr="00247B6F">
        <w:rPr>
          <w:rFonts w:ascii="Times New Roman" w:hAnsi="Times New Roman" w:cs="Times New Roman"/>
          <w:sz w:val="24"/>
          <w:szCs w:val="24"/>
        </w:rPr>
        <w:t xml:space="preserve"> empowered the utilization of </w:t>
      </w:r>
      <w:r w:rsidR="00EF566A">
        <w:rPr>
          <w:rFonts w:ascii="Times New Roman" w:hAnsi="Times New Roman" w:cs="Times New Roman"/>
          <w:sz w:val="24"/>
          <w:szCs w:val="24"/>
        </w:rPr>
        <w:t xml:space="preserve">Community Health Workers </w:t>
      </w:r>
      <w:r w:rsidR="00247B6F" w:rsidRPr="00247B6F">
        <w:rPr>
          <w:rFonts w:ascii="Times New Roman" w:hAnsi="Times New Roman" w:cs="Times New Roman"/>
          <w:sz w:val="24"/>
          <w:szCs w:val="24"/>
        </w:rPr>
        <w:t xml:space="preserve">(CHWs), including </w:t>
      </w:r>
      <w:r>
        <w:rPr>
          <w:rFonts w:ascii="Times New Roman" w:hAnsi="Times New Roman" w:cs="Times New Roman"/>
          <w:sz w:val="24"/>
          <w:szCs w:val="24"/>
        </w:rPr>
        <w:t xml:space="preserve">a </w:t>
      </w:r>
      <w:r w:rsidR="00247B6F" w:rsidRPr="00247B6F">
        <w:rPr>
          <w:rFonts w:ascii="Times New Roman" w:hAnsi="Times New Roman" w:cs="Times New Roman"/>
          <w:sz w:val="24"/>
          <w:szCs w:val="24"/>
        </w:rPr>
        <w:t>mix of CHWs into clinical groups in patient-focused restorative homes (PCMHs) to enable supplier</w:t>
      </w:r>
      <w:r w:rsidR="00EF566A">
        <w:rPr>
          <w:rFonts w:ascii="Times New Roman" w:hAnsi="Times New Roman" w:cs="Times New Roman"/>
          <w:sz w:val="24"/>
          <w:szCs w:val="24"/>
        </w:rPr>
        <w:t>s</w:t>
      </w:r>
      <w:r w:rsidR="00B57BF0">
        <w:rPr>
          <w:rFonts w:ascii="Times New Roman" w:hAnsi="Times New Roman" w:cs="Times New Roman"/>
          <w:sz w:val="24"/>
          <w:szCs w:val="24"/>
        </w:rPr>
        <w:t xml:space="preserve"> to reach underserved population (Schimittdiel et al., 2017)</w:t>
      </w:r>
      <w:r w:rsidR="00247B6F" w:rsidRPr="00247B6F">
        <w:rPr>
          <w:rFonts w:ascii="Times New Roman" w:hAnsi="Times New Roman" w:cs="Times New Roman"/>
          <w:sz w:val="24"/>
          <w:szCs w:val="24"/>
        </w:rPr>
        <w:t>.</w:t>
      </w:r>
      <w:r w:rsidR="0004353C">
        <w:rPr>
          <w:rFonts w:ascii="Times New Roman" w:hAnsi="Times New Roman" w:cs="Times New Roman"/>
          <w:sz w:val="24"/>
          <w:szCs w:val="24"/>
        </w:rPr>
        <w:t xml:space="preserve"> Community health workers are</w:t>
      </w:r>
      <w:r>
        <w:rPr>
          <w:rFonts w:ascii="Times New Roman" w:hAnsi="Times New Roman" w:cs="Times New Roman"/>
          <w:sz w:val="24"/>
          <w:szCs w:val="24"/>
        </w:rPr>
        <w:t>,</w:t>
      </w:r>
      <w:r w:rsidR="0004353C">
        <w:rPr>
          <w:rFonts w:ascii="Times New Roman" w:hAnsi="Times New Roman" w:cs="Times New Roman"/>
          <w:sz w:val="24"/>
          <w:szCs w:val="24"/>
        </w:rPr>
        <w:t xml:space="preserve"> therefore</w:t>
      </w:r>
      <w:r>
        <w:rPr>
          <w:rFonts w:ascii="Times New Roman" w:hAnsi="Times New Roman" w:cs="Times New Roman"/>
          <w:sz w:val="24"/>
          <w:szCs w:val="24"/>
        </w:rPr>
        <w:t>,</w:t>
      </w:r>
      <w:r w:rsidR="0004353C">
        <w:rPr>
          <w:rFonts w:ascii="Times New Roman" w:hAnsi="Times New Roman" w:cs="Times New Roman"/>
          <w:sz w:val="24"/>
          <w:szCs w:val="24"/>
        </w:rPr>
        <w:t xml:space="preserve"> involved in </w:t>
      </w:r>
      <w:r>
        <w:rPr>
          <w:rFonts w:ascii="Times New Roman" w:hAnsi="Times New Roman" w:cs="Times New Roman"/>
          <w:sz w:val="24"/>
          <w:szCs w:val="24"/>
        </w:rPr>
        <w:t xml:space="preserve">the </w:t>
      </w:r>
      <w:r w:rsidR="0004353C">
        <w:rPr>
          <w:rFonts w:ascii="Times New Roman" w:hAnsi="Times New Roman" w:cs="Times New Roman"/>
          <w:sz w:val="24"/>
          <w:szCs w:val="24"/>
        </w:rPr>
        <w:t>promotion of diabetic nutrition plans to the vulnerable p</w:t>
      </w:r>
      <w:r>
        <w:rPr>
          <w:rFonts w:ascii="Times New Roman" w:hAnsi="Times New Roman" w:cs="Times New Roman"/>
          <w:sz w:val="24"/>
          <w:szCs w:val="24"/>
        </w:rPr>
        <w:t>eople</w:t>
      </w:r>
      <w:r w:rsidR="0004353C">
        <w:rPr>
          <w:rFonts w:ascii="Times New Roman" w:hAnsi="Times New Roman" w:cs="Times New Roman"/>
          <w:sz w:val="24"/>
          <w:szCs w:val="24"/>
        </w:rPr>
        <w:t xml:space="preserve"> in the community. </w:t>
      </w:r>
    </w:p>
    <w:p w:rsidR="005D5CCB" w:rsidRDefault="005D5CC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D5CCB" w:rsidRPr="005D5CCB" w:rsidRDefault="005D5CCB" w:rsidP="005D5CCB">
      <w:pPr>
        <w:shd w:val="clear" w:color="auto" w:fill="FFFFFF"/>
        <w:spacing w:after="0" w:line="240" w:lineRule="auto"/>
        <w:jc w:val="center"/>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lastRenderedPageBreak/>
        <w:t>References</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4 Steps to Manage Your Diabetes for Life. (2016, January 1). Retrieved from https://www.niddk.nih.gov/health-information/diabetes/overview/managing-diabetes/4-steps</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Arnett, D. K. (2016, November 1). Precision Medicine, Genomics, and Public Health. Retrieved from https://care.diabetesjournals.org/content/39/11/1870</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CDC Press Releases. (2019, February 28). Retrieved from https://www.cdc.gov/media/releases/2017/p0718-diabetes-report.html</w:t>
      </w:r>
    </w:p>
    <w:p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Diabetes and Dietary Supplements. (2017, February 1). Retrieved from https://www.webmd.com/diabetes/diabetes-dietary-supplements</w:t>
      </w:r>
    </w:p>
    <w:p w:rsid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 xml:space="preserve">Schimittdiel, J. A., Gopalan, A., Lin, M. W., Bonarjee, S., Chau, C. V., &amp; Adams, A. S. (2017, May 17). Population Health Management for Diabetes: Health Care System-Level Approaches for Improving Quality and Addressing Disparities. Retrieved from </w:t>
      </w:r>
      <w:hyperlink r:id="rId6" w:history="1">
        <w:r w:rsidR="00E61520" w:rsidRPr="00C72477">
          <w:rPr>
            <w:rStyle w:val="Hyperlink"/>
            <w:rFonts w:ascii="Times New Roman" w:eastAsia="Times New Roman" w:hAnsi="Times New Roman" w:cs="Times New Roman"/>
            <w:color w:val="000000" w:themeColor="text1"/>
            <w:sz w:val="24"/>
            <w:szCs w:val="24"/>
            <w:u w:val="none"/>
          </w:rPr>
          <w:t>https://www.ncbi.nlm.nih.gov/pmc/articles/PMC5536329/</w:t>
        </w:r>
      </w:hyperlink>
    </w:p>
    <w:p w:rsidR="00E61520" w:rsidRPr="005D5CCB" w:rsidRDefault="00E61520"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61520">
        <w:rPr>
          <w:rFonts w:ascii="Times New Roman" w:eastAsia="Times New Roman" w:hAnsi="Times New Roman" w:cs="Times New Roman"/>
          <w:color w:val="000000"/>
          <w:sz w:val="24"/>
          <w:szCs w:val="24"/>
        </w:rPr>
        <w:t>Zimmeti, P. Z., &amp; Alberti</w:t>
      </w:r>
      <w:bookmarkStart w:id="0" w:name="_GoBack"/>
      <w:bookmarkEnd w:id="0"/>
      <w:r w:rsidRPr="00E61520">
        <w:rPr>
          <w:rFonts w:ascii="Times New Roman" w:eastAsia="Times New Roman" w:hAnsi="Times New Roman" w:cs="Times New Roman"/>
          <w:color w:val="000000"/>
          <w:sz w:val="24"/>
          <w:szCs w:val="24"/>
        </w:rPr>
        <w:t xml:space="preserve">, G. K. (2016, June 1). Epidemiology of </w:t>
      </w:r>
      <w:r w:rsidR="00836878" w:rsidRPr="00E61520">
        <w:rPr>
          <w:rFonts w:ascii="Times New Roman" w:eastAsia="Times New Roman" w:hAnsi="Times New Roman" w:cs="Times New Roman"/>
          <w:color w:val="000000"/>
          <w:sz w:val="24"/>
          <w:szCs w:val="24"/>
        </w:rPr>
        <w:t>Diabetes’ Status</w:t>
      </w:r>
      <w:r w:rsidRPr="00E61520">
        <w:rPr>
          <w:rFonts w:ascii="Times New Roman" w:eastAsia="Times New Roman" w:hAnsi="Times New Roman" w:cs="Times New Roman"/>
          <w:color w:val="000000"/>
          <w:sz w:val="24"/>
          <w:szCs w:val="24"/>
        </w:rPr>
        <w:t xml:space="preserve"> of a Pandemic and Issues </w:t>
      </w:r>
      <w:r w:rsidR="00836878" w:rsidRPr="00E61520">
        <w:rPr>
          <w:rFonts w:ascii="Times New Roman" w:eastAsia="Times New Roman" w:hAnsi="Times New Roman" w:cs="Times New Roman"/>
          <w:color w:val="000000"/>
          <w:sz w:val="24"/>
          <w:szCs w:val="24"/>
        </w:rPr>
        <w:t>around</w:t>
      </w:r>
      <w:r w:rsidRPr="00E61520">
        <w:rPr>
          <w:rFonts w:ascii="Times New Roman" w:eastAsia="Times New Roman" w:hAnsi="Times New Roman" w:cs="Times New Roman"/>
          <w:color w:val="000000"/>
          <w:sz w:val="24"/>
          <w:szCs w:val="24"/>
        </w:rPr>
        <w:t xml:space="preserve"> Metabolic Surgery. Retrieved from https://care.diabetesjournals.org/content/39/6/878</w:t>
      </w:r>
    </w:p>
    <w:p w:rsidR="00737B42" w:rsidRDefault="00737B42" w:rsidP="00737B42">
      <w:pPr>
        <w:spacing w:line="480" w:lineRule="auto"/>
        <w:ind w:firstLine="720"/>
        <w:rPr>
          <w:rFonts w:ascii="Times New Roman" w:hAnsi="Times New Roman" w:cs="Times New Roman"/>
          <w:sz w:val="24"/>
          <w:szCs w:val="24"/>
        </w:rPr>
      </w:pPr>
    </w:p>
    <w:p w:rsidR="00954BCE" w:rsidRPr="00F95B1D" w:rsidRDefault="00954BCE" w:rsidP="00F95B1D">
      <w:pPr>
        <w:spacing w:line="480" w:lineRule="auto"/>
        <w:rPr>
          <w:rFonts w:ascii="Times New Roman" w:hAnsi="Times New Roman" w:cs="Times New Roman"/>
          <w:sz w:val="24"/>
          <w:szCs w:val="24"/>
        </w:rPr>
      </w:pPr>
    </w:p>
    <w:sectPr w:rsidR="00954BCE" w:rsidRPr="00F95B1D" w:rsidSect="00D442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A8A" w:rsidRDefault="00907A8A" w:rsidP="00D442ED">
      <w:pPr>
        <w:spacing w:after="0" w:line="240" w:lineRule="auto"/>
      </w:pPr>
      <w:r>
        <w:separator/>
      </w:r>
    </w:p>
  </w:endnote>
  <w:endnote w:type="continuationSeparator" w:id="0">
    <w:p w:rsidR="00907A8A" w:rsidRDefault="00907A8A" w:rsidP="00D4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A8A" w:rsidRDefault="00907A8A" w:rsidP="00D442ED">
      <w:pPr>
        <w:spacing w:after="0" w:line="240" w:lineRule="auto"/>
      </w:pPr>
      <w:r>
        <w:separator/>
      </w:r>
    </w:p>
  </w:footnote>
  <w:footnote w:type="continuationSeparator" w:id="0">
    <w:p w:rsidR="00907A8A" w:rsidRDefault="00907A8A" w:rsidP="00D44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540350"/>
      <w:docPartObj>
        <w:docPartGallery w:val="Page Numbers (Top of Page)"/>
        <w:docPartUnique/>
      </w:docPartObj>
    </w:sdtPr>
    <w:sdtEndPr>
      <w:rPr>
        <w:noProof/>
      </w:rPr>
    </w:sdtEndPr>
    <w:sdtContent>
      <w:p w:rsidR="00D442ED" w:rsidRDefault="00D442ED">
        <w:pPr>
          <w:pStyle w:val="Header"/>
          <w:jc w:val="right"/>
        </w:pPr>
        <w:r>
          <w:fldChar w:fldCharType="begin"/>
        </w:r>
        <w:r>
          <w:instrText xml:space="preserve"> PAGE   \* MERGEFORMAT </w:instrText>
        </w:r>
        <w:r>
          <w:fldChar w:fldCharType="separate"/>
        </w:r>
        <w:r w:rsidR="00EE2230">
          <w:rPr>
            <w:noProof/>
          </w:rPr>
          <w:t>2</w:t>
        </w:r>
        <w:r>
          <w:rPr>
            <w:noProof/>
          </w:rPr>
          <w:fldChar w:fldCharType="end"/>
        </w:r>
      </w:p>
    </w:sdtContent>
  </w:sdt>
  <w:p w:rsidR="00D442ED" w:rsidRDefault="00D442ED">
    <w:pPr>
      <w:pStyle w:val="Header"/>
    </w:pPr>
    <w:r>
      <w:t>MANAGING DIABETES USING A PERSONALIZED NUTRITIONAL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2ED" w:rsidRDefault="00D442ED">
    <w:pPr>
      <w:pStyle w:val="Header"/>
    </w:pPr>
    <w:r>
      <w:t>Running Head: MANAGING DIABETES USING A PERSONALIZED NUTRITIONAL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SyNDMxNbQ0NjMwtDBS0lEKTi0uzszPAykwqgUA9Q0iESwAAAA="/>
  </w:docVars>
  <w:rsids>
    <w:rsidRoot w:val="004F54EE"/>
    <w:rsid w:val="000273C6"/>
    <w:rsid w:val="000429F5"/>
    <w:rsid w:val="0004353C"/>
    <w:rsid w:val="000511DA"/>
    <w:rsid w:val="000E2224"/>
    <w:rsid w:val="00103314"/>
    <w:rsid w:val="00115CF1"/>
    <w:rsid w:val="00154242"/>
    <w:rsid w:val="00175DF3"/>
    <w:rsid w:val="001A6338"/>
    <w:rsid w:val="001B0F84"/>
    <w:rsid w:val="0022509D"/>
    <w:rsid w:val="002369CE"/>
    <w:rsid w:val="00247B6F"/>
    <w:rsid w:val="00264A58"/>
    <w:rsid w:val="002E5540"/>
    <w:rsid w:val="002F29EB"/>
    <w:rsid w:val="00310950"/>
    <w:rsid w:val="00346C3F"/>
    <w:rsid w:val="00355CF3"/>
    <w:rsid w:val="0038147C"/>
    <w:rsid w:val="00383788"/>
    <w:rsid w:val="003A7041"/>
    <w:rsid w:val="003F3724"/>
    <w:rsid w:val="004073AB"/>
    <w:rsid w:val="00443619"/>
    <w:rsid w:val="004A6D0E"/>
    <w:rsid w:val="004B43D7"/>
    <w:rsid w:val="004C1E35"/>
    <w:rsid w:val="004F54EE"/>
    <w:rsid w:val="00500478"/>
    <w:rsid w:val="00506A11"/>
    <w:rsid w:val="00514DB4"/>
    <w:rsid w:val="005245B0"/>
    <w:rsid w:val="0054036A"/>
    <w:rsid w:val="00546094"/>
    <w:rsid w:val="00546A82"/>
    <w:rsid w:val="005D1FDA"/>
    <w:rsid w:val="005D3D28"/>
    <w:rsid w:val="005D5CCB"/>
    <w:rsid w:val="00627CEF"/>
    <w:rsid w:val="006659C6"/>
    <w:rsid w:val="006719E2"/>
    <w:rsid w:val="006841AC"/>
    <w:rsid w:val="00707191"/>
    <w:rsid w:val="00737B42"/>
    <w:rsid w:val="0075485F"/>
    <w:rsid w:val="007F570F"/>
    <w:rsid w:val="007F623C"/>
    <w:rsid w:val="0080690A"/>
    <w:rsid w:val="00836878"/>
    <w:rsid w:val="008379AC"/>
    <w:rsid w:val="00851BE5"/>
    <w:rsid w:val="00860E83"/>
    <w:rsid w:val="00890F6A"/>
    <w:rsid w:val="008A3223"/>
    <w:rsid w:val="008A5250"/>
    <w:rsid w:val="00900430"/>
    <w:rsid w:val="00907A8A"/>
    <w:rsid w:val="00916BFF"/>
    <w:rsid w:val="00936C43"/>
    <w:rsid w:val="0094245E"/>
    <w:rsid w:val="00954BCE"/>
    <w:rsid w:val="0097104B"/>
    <w:rsid w:val="00974723"/>
    <w:rsid w:val="0097555D"/>
    <w:rsid w:val="009944E1"/>
    <w:rsid w:val="009A681C"/>
    <w:rsid w:val="009B04FB"/>
    <w:rsid w:val="009E2B39"/>
    <w:rsid w:val="00A45898"/>
    <w:rsid w:val="00A5256B"/>
    <w:rsid w:val="00A84844"/>
    <w:rsid w:val="00A94334"/>
    <w:rsid w:val="00AA57EF"/>
    <w:rsid w:val="00AA668B"/>
    <w:rsid w:val="00AC5033"/>
    <w:rsid w:val="00AE5E87"/>
    <w:rsid w:val="00B123F5"/>
    <w:rsid w:val="00B57BF0"/>
    <w:rsid w:val="00BE7F72"/>
    <w:rsid w:val="00C422C2"/>
    <w:rsid w:val="00C50BBE"/>
    <w:rsid w:val="00C72477"/>
    <w:rsid w:val="00C87AFE"/>
    <w:rsid w:val="00C9569A"/>
    <w:rsid w:val="00CC0B64"/>
    <w:rsid w:val="00D442ED"/>
    <w:rsid w:val="00D65901"/>
    <w:rsid w:val="00D65C31"/>
    <w:rsid w:val="00D955EE"/>
    <w:rsid w:val="00DD66A7"/>
    <w:rsid w:val="00DE745C"/>
    <w:rsid w:val="00DF7AE1"/>
    <w:rsid w:val="00E03621"/>
    <w:rsid w:val="00E10182"/>
    <w:rsid w:val="00E24D7C"/>
    <w:rsid w:val="00E42357"/>
    <w:rsid w:val="00E449D7"/>
    <w:rsid w:val="00E526EF"/>
    <w:rsid w:val="00E575FC"/>
    <w:rsid w:val="00E61520"/>
    <w:rsid w:val="00E71831"/>
    <w:rsid w:val="00EA3647"/>
    <w:rsid w:val="00EA4559"/>
    <w:rsid w:val="00EE2230"/>
    <w:rsid w:val="00EF566A"/>
    <w:rsid w:val="00F05808"/>
    <w:rsid w:val="00F06068"/>
    <w:rsid w:val="00F070BA"/>
    <w:rsid w:val="00F32D92"/>
    <w:rsid w:val="00F32EB6"/>
    <w:rsid w:val="00F46B6C"/>
    <w:rsid w:val="00F87234"/>
    <w:rsid w:val="00F95B1D"/>
    <w:rsid w:val="00FD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90DBC-4B9F-4C6F-893D-AB92F97C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2ED"/>
  </w:style>
  <w:style w:type="paragraph" w:styleId="Footer">
    <w:name w:val="footer"/>
    <w:basedOn w:val="Normal"/>
    <w:link w:val="FooterChar"/>
    <w:uiPriority w:val="99"/>
    <w:unhideWhenUsed/>
    <w:rsid w:val="00D44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2ED"/>
  </w:style>
  <w:style w:type="character" w:styleId="Hyperlink">
    <w:name w:val="Hyperlink"/>
    <w:basedOn w:val="DefaultParagraphFont"/>
    <w:uiPriority w:val="99"/>
    <w:unhideWhenUsed/>
    <w:rsid w:val="00E615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5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553632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2019-08-28T09:32:00Z</dcterms:created>
  <dcterms:modified xsi:type="dcterms:W3CDTF">2019-08-28T09:32:00Z</dcterms:modified>
</cp:coreProperties>
</file>